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98FDC">
      <w:pPr>
        <w:pStyle w:val="5"/>
        <w:keepNext w:val="0"/>
        <w:keepLines w:val="0"/>
        <w:pageBreakBefore w:val="0"/>
        <w:widowControl w:val="0"/>
        <w:tabs>
          <w:tab w:val="left" w:pos="474"/>
        </w:tabs>
        <w:kinsoku/>
        <w:wordWrap/>
        <w:overflowPunct w:val="0"/>
        <w:topLinePunct w:val="0"/>
        <w:bidi w:val="0"/>
        <w:spacing w:line="500" w:lineRule="exact"/>
        <w:ind w:leftChars="0" w:right="-221" w:rightChars="-69" w:firstLine="420" w:firstLineChars="200"/>
        <w:rPr>
          <w:rFonts w:ascii="楷体_GB2312" w:eastAsia="楷体_GB2312"/>
          <w:color w:val="000000"/>
        </w:rPr>
      </w:pPr>
    </w:p>
    <w:p w14:paraId="5409EF49">
      <w:pPr>
        <w:pStyle w:val="5"/>
        <w:keepNext w:val="0"/>
        <w:keepLines w:val="0"/>
        <w:pageBreakBefore w:val="0"/>
        <w:widowControl w:val="0"/>
        <w:tabs>
          <w:tab w:val="left" w:pos="474"/>
        </w:tabs>
        <w:kinsoku/>
        <w:wordWrap/>
        <w:overflowPunct w:val="0"/>
        <w:topLinePunct w:val="0"/>
        <w:bidi w:val="0"/>
        <w:spacing w:line="500" w:lineRule="exact"/>
        <w:ind w:leftChars="0" w:right="-221" w:rightChars="-69" w:firstLine="388" w:firstLineChars="200"/>
        <w:rPr>
          <w:rFonts w:ascii="楷体_GB2312" w:eastAsia="楷体_GB2312"/>
          <w:color w:val="000000"/>
          <w:spacing w:val="-8"/>
        </w:rPr>
      </w:pPr>
    </w:p>
    <w:p w14:paraId="6AC60BC8">
      <w:pPr>
        <w:pStyle w:val="5"/>
        <w:keepNext w:val="0"/>
        <w:keepLines w:val="0"/>
        <w:pageBreakBefore w:val="0"/>
        <w:widowControl w:val="0"/>
        <w:tabs>
          <w:tab w:val="left" w:pos="474"/>
        </w:tabs>
        <w:kinsoku/>
        <w:wordWrap/>
        <w:overflowPunct w:val="0"/>
        <w:topLinePunct w:val="0"/>
        <w:bidi w:val="0"/>
        <w:spacing w:line="500" w:lineRule="exact"/>
        <w:ind w:leftChars="0" w:right="-221" w:rightChars="-69" w:firstLine="388" w:firstLineChars="200"/>
        <w:rPr>
          <w:rFonts w:ascii="楷体_GB2312" w:eastAsia="楷体_GB2312"/>
          <w:color w:val="000000"/>
          <w:spacing w:val="-8"/>
        </w:rPr>
      </w:pPr>
    </w:p>
    <w:p w14:paraId="1B53C215">
      <w:pPr>
        <w:pStyle w:val="6"/>
        <w:keepNext w:val="0"/>
        <w:keepLines w:val="0"/>
        <w:pageBreakBefore w:val="0"/>
        <w:widowControl w:val="0"/>
        <w:kinsoku/>
        <w:wordWrap/>
        <w:overflowPunct w:val="0"/>
        <w:topLinePunct w:val="0"/>
        <w:bidi w:val="0"/>
        <w:adjustRightInd w:val="0"/>
        <w:spacing w:line="1600" w:lineRule="exact"/>
        <w:ind w:firstLine="0"/>
        <w:jc w:val="center"/>
        <w:rPr>
          <w:rFonts w:ascii="仿宋_GB2312" w:eastAsia="仿宋_GB2312"/>
          <w:color w:val="FF0000"/>
          <w:spacing w:val="30"/>
          <w:w w:val="50"/>
          <w:sz w:val="126"/>
          <w:szCs w:val="126"/>
        </w:rPr>
      </w:pPr>
      <w:r>
        <w:rPr>
          <w:rFonts w:hint="eastAsia" w:ascii="方正小标宋简体" w:eastAsia="方正小标宋简体" w:cs="方正小标宋简体"/>
          <w:color w:val="FF0000"/>
          <w:spacing w:val="30"/>
          <w:w w:val="50"/>
          <w:sz w:val="126"/>
          <w:szCs w:val="126"/>
        </w:rPr>
        <w:t>高台县人民政府办公室文件</w:t>
      </w:r>
    </w:p>
    <w:p w14:paraId="72C763F5">
      <w:pPr>
        <w:keepNext w:val="0"/>
        <w:keepLines w:val="0"/>
        <w:pageBreakBefore w:val="0"/>
        <w:widowControl w:val="0"/>
        <w:tabs>
          <w:tab w:val="left" w:pos="474"/>
        </w:tabs>
        <w:kinsoku/>
        <w:wordWrap/>
        <w:overflowPunct w:val="0"/>
        <w:topLinePunct w:val="0"/>
        <w:bidi w:val="0"/>
        <w:spacing w:line="400" w:lineRule="exact"/>
        <w:jc w:val="center"/>
        <w:rPr>
          <w:rFonts w:ascii="仿宋_GB2312"/>
          <w:color w:val="000000"/>
        </w:rPr>
      </w:pPr>
    </w:p>
    <w:p w14:paraId="5472658D">
      <w:pPr>
        <w:keepNext w:val="0"/>
        <w:keepLines w:val="0"/>
        <w:pageBreakBefore w:val="0"/>
        <w:widowControl w:val="0"/>
        <w:tabs>
          <w:tab w:val="left" w:pos="474"/>
        </w:tabs>
        <w:kinsoku/>
        <w:wordWrap/>
        <w:overflowPunct w:val="0"/>
        <w:topLinePunct w:val="0"/>
        <w:bidi w:val="0"/>
        <w:spacing w:line="400" w:lineRule="exact"/>
        <w:jc w:val="center"/>
        <w:rPr>
          <w:rFonts w:ascii="仿宋_GB2312"/>
          <w:color w:val="000000"/>
        </w:rPr>
      </w:pPr>
    </w:p>
    <w:p w14:paraId="7BFDDBC1">
      <w:pPr>
        <w:keepNext w:val="0"/>
        <w:keepLines w:val="0"/>
        <w:pageBreakBefore w:val="0"/>
        <w:widowControl w:val="0"/>
        <w:tabs>
          <w:tab w:val="left" w:pos="474"/>
        </w:tabs>
        <w:kinsoku/>
        <w:wordWrap/>
        <w:overflowPunct w:val="0"/>
        <w:topLinePunct w:val="0"/>
        <w:bidi w:val="0"/>
        <w:spacing w:line="540" w:lineRule="exact"/>
        <w:jc w:val="center"/>
        <w:rPr>
          <w:rFonts w:hint="eastAsia" w:ascii="楷体_GB2312" w:hAnsi="楷体_GB2312" w:eastAsia="楷体_GB2312" w:cs="楷体_GB2312"/>
          <w:color w:val="000000"/>
          <w:sz w:val="32"/>
          <w:szCs w:val="32"/>
          <w:lang w:val="en-US" w:eastAsia="zh-CN"/>
        </w:rPr>
      </w:pPr>
      <w:r>
        <w:rPr>
          <w:rFonts w:hint="eastAsia" w:ascii="仿宋_GB2312" w:eastAsia="仿宋_GB2312" w:cs="仿宋_GB2312"/>
          <w:color w:val="000000"/>
          <w:sz w:val="32"/>
          <w:szCs w:val="32"/>
        </w:rPr>
        <w:t>高政办发〔202</w:t>
      </w:r>
      <w:r>
        <w:rPr>
          <w:rFonts w:hint="eastAsia" w:ascii="仿宋_GB2312" w:cs="仿宋_GB2312"/>
          <w:color w:val="000000"/>
          <w:sz w:val="32"/>
          <w:szCs w:val="32"/>
          <w:lang w:val="en-US" w:eastAsia="zh-CN"/>
        </w:rPr>
        <w:t>6</w:t>
      </w:r>
      <w:r>
        <w:rPr>
          <w:rFonts w:hint="eastAsia" w:ascii="仿宋_GB2312" w:eastAsia="仿宋_GB2312" w:cs="仿宋_GB2312"/>
          <w:color w:val="000000"/>
          <w:sz w:val="32"/>
          <w:szCs w:val="32"/>
        </w:rPr>
        <w:t>〕</w:t>
      </w:r>
      <w:r>
        <w:rPr>
          <w:rFonts w:hint="eastAsia" w:ascii="仿宋_GB2312" w:cs="仿宋_GB2312"/>
          <w:color w:val="000000"/>
          <w:sz w:val="32"/>
          <w:szCs w:val="32"/>
          <w:lang w:val="en-US" w:eastAsia="zh-CN"/>
        </w:rPr>
        <w:t>4</w:t>
      </w:r>
      <w:r>
        <w:rPr>
          <w:rFonts w:hint="eastAsia" w:ascii="仿宋_GB2312" w:eastAsia="仿宋_GB2312" w:cs="仿宋_GB2312"/>
          <w:color w:val="000000"/>
          <w:sz w:val="32"/>
          <w:szCs w:val="32"/>
        </w:rPr>
        <w:t>号</w:t>
      </w:r>
    </w:p>
    <w:p w14:paraId="4FCA1039">
      <w:pPr>
        <w:keepNext w:val="0"/>
        <w:keepLines w:val="0"/>
        <w:pageBreakBefore w:val="0"/>
        <w:widowControl w:val="0"/>
        <w:tabs>
          <w:tab w:val="left" w:pos="474"/>
        </w:tabs>
        <w:kinsoku/>
        <w:wordWrap/>
        <w:overflowPunct w:val="0"/>
        <w:topLinePunct w:val="0"/>
        <w:bidi w:val="0"/>
        <w:spacing w:line="20" w:lineRule="exact"/>
        <w:jc w:val="center"/>
        <w:rPr>
          <w:rFonts w:ascii="仿宋_GB2312"/>
          <w:color w:val="000000"/>
        </w:rPr>
      </w:pPr>
    </w:p>
    <w:p w14:paraId="69DF965C">
      <w:pPr>
        <w:keepNext w:val="0"/>
        <w:keepLines w:val="0"/>
        <w:pageBreakBefore w:val="0"/>
        <w:widowControl w:val="0"/>
        <w:kinsoku/>
        <w:wordWrap/>
        <w:overflowPunct w:val="0"/>
        <w:topLinePunct w:val="0"/>
        <w:bidi w:val="0"/>
        <w:spacing w:line="240" w:lineRule="exact"/>
        <w:ind w:firstLine="720" w:firstLineChars="225"/>
        <w:rPr>
          <w:rFonts w:ascii="楷体_GB2312" w:eastAsia="楷体_GB2312"/>
          <w:color w:val="000000"/>
        </w:rPr>
      </w:pPr>
      <w:r>
        <w:rPr>
          <w:color w:val="000000"/>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85725</wp:posOffset>
                </wp:positionV>
                <wp:extent cx="5618480" cy="0"/>
                <wp:effectExtent l="0" t="13970" r="1270" b="24130"/>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75pt;height:0pt;width:442.4pt;z-index:-251657216;mso-width-relative:page;mso-height-relative:page;" filled="f" stroked="t" coordsize="21600,21600" o:gfxdata="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m0Gx1AAAAAYBAAAPAAAAAAAAAAEAIAAAACIAAABkcnMvZG93bnJldi54bWxQSwEC&#10;FAAUAAAACACHTuJATkBEJfgBAADlAwAADgAAAAAAAAABACAAAAAjAQAAZHJzL2Uyb0RvYy54bWxQ&#10;SwUGAAAAAAYABgBZAQAAjQUAAAAA&#10;">
                <v:fill on="f" focussize="0,0"/>
                <v:stroke weight="2.25pt" color="#FF0000" joinstyle="round"/>
                <v:imagedata o:title=""/>
                <o:lock v:ext="edit" aspectratio="f"/>
              </v:line>
            </w:pict>
          </mc:Fallback>
        </mc:AlternateContent>
      </w:r>
    </w:p>
    <w:p w14:paraId="4E0611F8">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方正小标宋简体" w:eastAsia="方正小标宋简体"/>
          <w:color w:val="000000"/>
          <w:w w:val="80"/>
          <w:sz w:val="32"/>
          <w:szCs w:val="32"/>
        </w:rPr>
      </w:pPr>
    </w:p>
    <w:p w14:paraId="0F88DD13">
      <w:pPr>
        <w:keepNext w:val="0"/>
        <w:keepLines w:val="0"/>
        <w:pageBreakBefore w:val="0"/>
        <w:widowControl w:val="0"/>
        <w:tabs>
          <w:tab w:val="left" w:pos="474"/>
        </w:tabs>
        <w:kinsoku/>
        <w:wordWrap/>
        <w:overflowPunct w:val="0"/>
        <w:topLinePunct w:val="0"/>
        <w:autoSpaceDE/>
        <w:autoSpaceDN/>
        <w:bidi w:val="0"/>
        <w:adjustRightInd/>
        <w:snapToGrid/>
        <w:spacing w:line="579" w:lineRule="exact"/>
        <w:jc w:val="center"/>
        <w:textAlignment w:val="auto"/>
        <w:rPr>
          <w:rFonts w:ascii="仿宋_GB2312"/>
          <w:color w:val="000000"/>
          <w:sz w:val="32"/>
          <w:szCs w:val="32"/>
        </w:rPr>
      </w:pPr>
    </w:p>
    <w:p w14:paraId="5D25B3C2">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ascii="方正小标宋简体" w:eastAsia="方正小标宋简体"/>
          <w:sz w:val="44"/>
          <w:szCs w:val="44"/>
        </w:rPr>
      </w:pPr>
      <w:r>
        <w:rPr>
          <w:rFonts w:hint="eastAsia" w:ascii="方正小标宋简体" w:eastAsia="方正小标宋简体" w:cs="方正小标宋简体"/>
          <w:sz w:val="44"/>
          <w:szCs w:val="44"/>
        </w:rPr>
        <w:t>高台县人民政府</w:t>
      </w:r>
      <w:r>
        <w:rPr>
          <w:rFonts w:hint="eastAsia" w:ascii="方正小标宋简体" w:eastAsia="方正小标宋简体" w:cs="方正小标宋简体"/>
          <w:sz w:val="44"/>
          <w:szCs w:val="44"/>
          <w:lang w:eastAsia="zh-CN"/>
        </w:rPr>
        <w:t>办公室</w:t>
      </w:r>
      <w:r>
        <w:rPr>
          <w:rFonts w:hint="eastAsia" w:ascii="方正小标宋简体" w:eastAsia="方正小标宋简体" w:cs="方正小标宋简体"/>
          <w:sz w:val="44"/>
          <w:szCs w:val="44"/>
        </w:rPr>
        <w:t>关于分解落实</w:t>
      </w:r>
      <w:r>
        <w:rPr>
          <w:rFonts w:hint="eastAsia" w:ascii="方正小标宋简体" w:eastAsia="方正小标宋简体" w:cs="方正小标宋简体"/>
          <w:sz w:val="44"/>
          <w:szCs w:val="44"/>
          <w:lang w:eastAsia="zh-CN"/>
        </w:rPr>
        <w:t>省市县《</w:t>
      </w:r>
      <w:r>
        <w:rPr>
          <w:rFonts w:hint="eastAsia" w:ascii="方正小标宋简体" w:eastAsia="方正小标宋简体" w:cs="方正小标宋简体"/>
          <w:sz w:val="44"/>
          <w:szCs w:val="44"/>
        </w:rPr>
        <w:t>政府工作报告</w:t>
      </w:r>
      <w:r>
        <w:rPr>
          <w:rFonts w:hint="eastAsia" w:ascii="方正小标宋简体" w:eastAsia="方正小标宋简体" w:cs="方正小标宋简体"/>
          <w:sz w:val="44"/>
          <w:szCs w:val="44"/>
          <w:lang w:eastAsia="zh-CN"/>
        </w:rPr>
        <w:t>》主要目标和</w:t>
      </w:r>
      <w:r>
        <w:rPr>
          <w:rFonts w:hint="eastAsia" w:ascii="方正小标宋简体" w:eastAsia="方正小标宋简体" w:cs="方正小标宋简体"/>
          <w:sz w:val="44"/>
          <w:szCs w:val="44"/>
        </w:rPr>
        <w:t>重点任务的通知</w:t>
      </w:r>
    </w:p>
    <w:p w14:paraId="255E0CB5">
      <w:pPr>
        <w:keepNext w:val="0"/>
        <w:keepLines w:val="0"/>
        <w:pageBreakBefore w:val="0"/>
        <w:widowControl w:val="0"/>
        <w:kinsoku/>
        <w:wordWrap/>
        <w:overflowPunct/>
        <w:topLinePunct w:val="0"/>
        <w:autoSpaceDE/>
        <w:autoSpaceDN/>
        <w:bidi w:val="0"/>
        <w:adjustRightInd/>
        <w:snapToGrid/>
        <w:spacing w:line="579" w:lineRule="exact"/>
        <w:ind w:right="1059" w:rightChars="331" w:firstLine="640" w:firstLineChars="200"/>
        <w:jc w:val="both"/>
        <w:textAlignment w:val="auto"/>
        <w:rPr>
          <w:rFonts w:ascii="仿宋_GB2312"/>
        </w:rPr>
      </w:pPr>
    </w:p>
    <w:p w14:paraId="2BAF6049">
      <w:pPr>
        <w:keepNext w:val="0"/>
        <w:keepLines w:val="0"/>
        <w:pageBreakBefore w:val="0"/>
        <w:widowControl w:val="0"/>
        <w:kinsoku/>
        <w:wordWrap/>
        <w:overflowPunct/>
        <w:topLinePunct w:val="0"/>
        <w:autoSpaceDE/>
        <w:autoSpaceDN/>
        <w:bidi w:val="0"/>
        <w:adjustRightInd/>
        <w:snapToGrid/>
        <w:spacing w:line="579" w:lineRule="exact"/>
        <w:ind w:right="1059" w:rightChars="331"/>
        <w:jc w:val="both"/>
        <w:textAlignment w:val="auto"/>
        <w:rPr>
          <w:rFonts w:hint="eastAsia" w:ascii="仿宋_GB2312"/>
        </w:rPr>
      </w:pPr>
      <w:r>
        <w:rPr>
          <w:rFonts w:hint="eastAsia" w:ascii="仿宋_GB2312"/>
        </w:rPr>
        <w:t>各镇人民政府，县政府各部门，省市驻高</w:t>
      </w:r>
      <w:r>
        <w:rPr>
          <w:rFonts w:hint="eastAsia" w:ascii="仿宋_GB2312"/>
          <w:lang w:eastAsia="zh-CN"/>
        </w:rPr>
        <w:t>有关</w:t>
      </w:r>
      <w:r>
        <w:rPr>
          <w:rFonts w:hint="eastAsia" w:ascii="仿宋_GB2312"/>
        </w:rPr>
        <w:t>单位：</w:t>
      </w:r>
    </w:p>
    <w:p w14:paraId="08B4C29C">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eastAsia="仿宋_GB2312"/>
          <w:lang w:eastAsia="zh-CN"/>
        </w:rPr>
      </w:pPr>
      <w:r>
        <w:rPr>
          <w:rFonts w:hint="eastAsia" w:ascii="仿宋_GB2312"/>
        </w:rPr>
        <w:t>为全面完成</w:t>
      </w:r>
      <w:r>
        <w:rPr>
          <w:rFonts w:hint="eastAsia" w:ascii="仿宋_GB2312"/>
          <w:lang w:eastAsia="zh-CN"/>
        </w:rPr>
        <w:t>省、市《政府工作报告》中涉及我县的各项目标任务以及县</w:t>
      </w:r>
      <w:r>
        <w:rPr>
          <w:rFonts w:hint="eastAsia" w:ascii="仿宋_GB2312"/>
        </w:rPr>
        <w:t>第</w:t>
      </w:r>
      <w:r>
        <w:rPr>
          <w:rFonts w:hint="eastAsia" w:ascii="仿宋_GB2312"/>
          <w:lang w:eastAsia="zh-CN"/>
        </w:rPr>
        <w:t>十九</w:t>
      </w:r>
      <w:r>
        <w:rPr>
          <w:rFonts w:hint="eastAsia" w:ascii="仿宋_GB2312"/>
        </w:rPr>
        <w:t>届人民代表大会第</w:t>
      </w:r>
      <w:r>
        <w:rPr>
          <w:rFonts w:hint="eastAsia" w:ascii="仿宋_GB2312"/>
          <w:lang w:eastAsia="zh-CN"/>
        </w:rPr>
        <w:t>五</w:t>
      </w:r>
      <w:r>
        <w:rPr>
          <w:rFonts w:hint="eastAsia" w:ascii="仿宋_GB2312"/>
        </w:rPr>
        <w:t>次会议通过的《政府工作报告》各项</w:t>
      </w:r>
      <w:r>
        <w:rPr>
          <w:rFonts w:hint="eastAsia" w:ascii="仿宋_GB2312"/>
          <w:lang w:eastAsia="zh-CN"/>
        </w:rPr>
        <w:t>重点工作</w:t>
      </w:r>
      <w:r>
        <w:rPr>
          <w:rFonts w:hint="eastAsia" w:ascii="仿宋_GB2312"/>
        </w:rPr>
        <w:t>，经县政府研究决定，将</w:t>
      </w:r>
      <w:r>
        <w:rPr>
          <w:rFonts w:hint="eastAsia" w:ascii="仿宋_GB2312"/>
          <w:lang w:eastAsia="zh-CN"/>
        </w:rPr>
        <w:t>全省、全市、全县经济社会发展主要</w:t>
      </w:r>
      <w:r>
        <w:rPr>
          <w:rFonts w:hint="eastAsia" w:ascii="仿宋_GB2312"/>
        </w:rPr>
        <w:t>目标</w:t>
      </w:r>
      <w:r>
        <w:rPr>
          <w:rFonts w:hint="eastAsia" w:ascii="仿宋_GB2312"/>
          <w:lang w:eastAsia="zh-CN"/>
        </w:rPr>
        <w:t>和重点</w:t>
      </w:r>
      <w:r>
        <w:rPr>
          <w:rFonts w:hint="eastAsia" w:ascii="仿宋_GB2312"/>
        </w:rPr>
        <w:t>任务予以分解下达。现将有关事项通知如下</w:t>
      </w:r>
      <w:r>
        <w:rPr>
          <w:rFonts w:hint="eastAsia" w:ascii="仿宋_GB2312"/>
          <w:lang w:eastAsia="zh-CN"/>
        </w:rPr>
        <w:t>。</w:t>
      </w:r>
    </w:p>
    <w:p w14:paraId="56A2145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cs="仿宋_GB2312"/>
        </w:rPr>
      </w:pPr>
      <w:r>
        <w:rPr>
          <w:rFonts w:hint="eastAsia" w:ascii="黑体" w:eastAsia="黑体" w:cs="黑体"/>
          <w:lang w:eastAsia="zh-CN"/>
        </w:rPr>
        <w:t>一、</w:t>
      </w:r>
      <w:r>
        <w:rPr>
          <w:rFonts w:hint="eastAsia" w:ascii="黑体" w:eastAsia="黑体" w:cs="黑体"/>
        </w:rPr>
        <w:t>提高政治站位，强化责任担当。</w:t>
      </w:r>
      <w:r>
        <w:rPr>
          <w:rFonts w:hint="eastAsia" w:ascii="仿宋_GB2312" w:hAnsi="仿宋_GB2312" w:eastAsia="仿宋_GB2312" w:cs="Times New Roman"/>
          <w:color w:val="000000"/>
          <w:spacing w:val="0"/>
          <w:sz w:val="32"/>
          <w:szCs w:val="32"/>
          <w:highlight w:val="none"/>
          <w:shd w:val="clear" w:color="auto" w:fill="auto"/>
          <w:lang w:eastAsia="zh-CN"/>
        </w:rPr>
        <w:t>“十五五”时期是基本实现社会主义现代化夯实基础、全面发力的关键时期</w:t>
      </w:r>
      <w:r>
        <w:rPr>
          <w:rFonts w:hint="eastAsia" w:ascii="仿宋_GB2312" w:hAnsi="仿宋_GB2312" w:cs="Times New Roman"/>
          <w:color w:val="000000"/>
          <w:spacing w:val="0"/>
          <w:sz w:val="32"/>
          <w:szCs w:val="32"/>
          <w:highlight w:val="none"/>
          <w:shd w:val="clear" w:color="auto" w:fill="auto"/>
          <w:lang w:eastAsia="zh-CN"/>
        </w:rPr>
        <w:t>。</w:t>
      </w:r>
      <w:r>
        <w:rPr>
          <w:rFonts w:hint="eastAsia" w:ascii="仿宋_GB2312" w:hAnsi="仿宋_GB2312" w:cs="仿宋_GB2312"/>
        </w:rPr>
        <w:t>各镇、各部门、各单位要坚持以习近平新时代中国特色社会主义思想为指导，全面贯彻党的</w:t>
      </w:r>
      <w:r>
        <w:rPr>
          <w:rFonts w:hint="eastAsia" w:ascii="仿宋_GB2312" w:hAnsi="仿宋_GB2312" w:cs="仿宋_GB2312"/>
          <w:lang w:eastAsia="zh-CN"/>
        </w:rPr>
        <w:t>二十</w:t>
      </w:r>
      <w:r>
        <w:rPr>
          <w:rFonts w:hint="eastAsia" w:ascii="仿宋_GB2312" w:hAnsi="仿宋_GB2312" w:cs="仿宋_GB2312"/>
        </w:rPr>
        <w:t>大和</w:t>
      </w:r>
      <w:r>
        <w:rPr>
          <w:rFonts w:hint="eastAsia" w:ascii="仿宋_GB2312" w:hAnsi="仿宋_GB2312" w:cs="仿宋_GB2312"/>
          <w:lang w:eastAsia="zh-CN"/>
        </w:rPr>
        <w:t>二十</w:t>
      </w:r>
      <w:r>
        <w:rPr>
          <w:rFonts w:hint="eastAsia" w:ascii="仿宋_GB2312" w:hAnsi="仿宋_GB2312" w:cs="仿宋_GB2312"/>
        </w:rPr>
        <w:t>届</w:t>
      </w:r>
      <w:r>
        <w:rPr>
          <w:rFonts w:hint="eastAsia" w:ascii="仿宋_GB2312" w:hAnsi="仿宋_GB2312" w:cs="仿宋_GB2312"/>
          <w:lang w:eastAsia="zh-CN"/>
        </w:rPr>
        <w:t>历次</w:t>
      </w:r>
      <w:r>
        <w:rPr>
          <w:rFonts w:hint="eastAsia" w:ascii="仿宋_GB2312" w:hAnsi="仿宋_GB2312" w:cs="仿宋_GB2312"/>
        </w:rPr>
        <w:t>全会精神，深入落实习近平总书记</w:t>
      </w:r>
      <w:r>
        <w:rPr>
          <w:rFonts w:hint="eastAsia" w:ascii="仿宋_GB2312" w:hAnsi="仿宋_GB2312" w:cs="仿宋_GB2312"/>
          <w:lang w:eastAsia="zh-CN"/>
        </w:rPr>
        <w:t>视察</w:t>
      </w:r>
      <w:r>
        <w:rPr>
          <w:rFonts w:hint="eastAsia" w:ascii="仿宋_GB2312" w:hAnsi="仿宋_GB2312" w:cs="仿宋_GB2312"/>
        </w:rPr>
        <w:t>甘肃重要讲话</w:t>
      </w:r>
      <w:r>
        <w:rPr>
          <w:rFonts w:hint="eastAsia" w:ascii="仿宋_GB2312" w:hAnsi="仿宋_GB2312" w:cs="仿宋_GB2312"/>
          <w:lang w:eastAsia="zh-CN"/>
        </w:rPr>
        <w:t>重要</w:t>
      </w:r>
      <w:r>
        <w:rPr>
          <w:rFonts w:hint="eastAsia" w:ascii="仿宋_GB2312" w:hAnsi="仿宋_GB2312" w:cs="仿宋_GB2312"/>
        </w:rPr>
        <w:t>指示精神，严格按照党中央国务院决策部署、省委、省政府、市委、市政府工作安排和县委工作要求，</w:t>
      </w:r>
      <w:r>
        <w:rPr>
          <w:rFonts w:hint="default" w:ascii="仿宋_GB2312" w:hAnsi="仿宋_GB2312" w:eastAsia="仿宋_GB2312" w:cs="仿宋_GB2312"/>
          <w:color w:val="000000"/>
          <w:spacing w:val="0"/>
          <w:sz w:val="32"/>
          <w:szCs w:val="32"/>
          <w:highlight w:val="none"/>
          <w:lang w:val="en-US" w:eastAsia="zh-CN"/>
        </w:rPr>
        <w:t>统筹推进“五位一体”总体布局，协调推进“四个全面”战略布局，</w:t>
      </w:r>
      <w:r>
        <w:rPr>
          <w:rFonts w:hint="eastAsia" w:ascii="仿宋_GB2312" w:hAnsi="仿宋_GB2312" w:cs="仿宋_GB2312"/>
          <w:color w:val="000000"/>
          <w:spacing w:val="0"/>
          <w:sz w:val="32"/>
          <w:szCs w:val="32"/>
          <w:highlight w:val="none"/>
          <w:lang w:val="en-US" w:eastAsia="zh-CN"/>
        </w:rPr>
        <w:t>深入实施“五强”行动，</w:t>
      </w:r>
      <w:r>
        <w:rPr>
          <w:rFonts w:hint="eastAsia" w:ascii="仿宋_GB2312" w:hAnsi="仿宋_GB2312" w:eastAsia="仿宋_GB2312" w:cs="仿宋_GB2312"/>
          <w:color w:val="000000"/>
          <w:spacing w:val="0"/>
          <w:sz w:val="32"/>
          <w:szCs w:val="32"/>
          <w:highlight w:val="none"/>
          <w:lang w:val="en-US" w:eastAsia="zh-CN"/>
        </w:rPr>
        <w:t>完整准确全面贯彻新发展理念，主动服务和融入新发展格局，</w:t>
      </w:r>
      <w:r>
        <w:rPr>
          <w:rFonts w:hint="eastAsia" w:ascii="仿宋_GB2312" w:hAnsi="仿宋_GB2312" w:cs="仿宋_GB2312"/>
        </w:rPr>
        <w:t>坚决完成全年经济社会发展目标任务，确保“十</w:t>
      </w:r>
      <w:r>
        <w:rPr>
          <w:rFonts w:hint="eastAsia" w:ascii="仿宋_GB2312" w:hAnsi="仿宋_GB2312" w:cs="仿宋_GB2312"/>
          <w:lang w:eastAsia="zh-CN"/>
        </w:rPr>
        <w:t>五</w:t>
      </w:r>
      <w:r>
        <w:rPr>
          <w:rFonts w:hint="eastAsia" w:ascii="仿宋_GB2312" w:hAnsi="仿宋_GB2312" w:cs="仿宋_GB2312"/>
        </w:rPr>
        <w:t>五”开好局、起好步。</w:t>
      </w:r>
    </w:p>
    <w:p w14:paraId="39D5E8A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cs="仿宋_GB2312"/>
        </w:rPr>
      </w:pPr>
      <w:r>
        <w:rPr>
          <w:rFonts w:hint="eastAsia" w:ascii="黑体" w:hAnsi="黑体" w:eastAsia="黑体" w:cs="黑体"/>
          <w:lang w:eastAsia="zh-CN"/>
        </w:rPr>
        <w:t>二、</w:t>
      </w:r>
      <w:r>
        <w:rPr>
          <w:rFonts w:hint="eastAsia" w:ascii="黑体" w:hAnsi="黑体" w:eastAsia="黑体" w:cs="黑体"/>
        </w:rPr>
        <w:t>细化目标任务，压实工作责任。</w:t>
      </w:r>
      <w:r>
        <w:rPr>
          <w:rFonts w:hint="eastAsia" w:ascii="仿宋_GB2312" w:hAnsi="仿宋_GB2312" w:cs="仿宋_GB2312"/>
        </w:rPr>
        <w:t>各镇、各部门、各单位要认真对照目标任务再分解、再细化，靠实工作责任。</w:t>
      </w:r>
      <w:r>
        <w:rPr>
          <w:rFonts w:hint="eastAsia" w:ascii="仿宋_GB2312" w:hAnsi="仿宋_GB2312" w:cs="仿宋_GB2312"/>
          <w:lang w:eastAsia="zh-CN"/>
        </w:rPr>
        <w:t>责任</w:t>
      </w:r>
      <w:r>
        <w:rPr>
          <w:rFonts w:hint="eastAsia" w:ascii="仿宋_GB2312" w:hAnsi="仿宋_GB2312" w:cs="仿宋_GB2312"/>
        </w:rPr>
        <w:t>单位要切实履行好牵头抓总、综合协调职责，加强与各镇、相关部门、单位的衔接沟通，积极主动协调解决工作落实中遇到的难点堵点问题，靠实工作责任，细化工作方案，强化工作举措，不折不扣落实好各项工作任务。</w:t>
      </w:r>
    </w:p>
    <w:p w14:paraId="7BBFB9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cs="仿宋_GB2312"/>
        </w:rPr>
      </w:pPr>
      <w:r>
        <w:rPr>
          <w:rFonts w:hint="eastAsia" w:ascii="黑体" w:hAnsi="黑体" w:eastAsia="黑体" w:cs="黑体"/>
        </w:rPr>
        <w:t>三、加强督促检查，推动工作落实。</w:t>
      </w:r>
      <w:r>
        <w:rPr>
          <w:rFonts w:hint="eastAsia" w:ascii="仿宋_GB2312" w:hAnsi="仿宋_GB2312" w:cs="仿宋_GB2312"/>
        </w:rPr>
        <w:t>县政府办公室要建立健全督查工作台账，对目标任务推进落实情况开展专项督查检查，对督查中发现的搞变通、做选择、打折扣及不作为、慢作为、假作为等问题严肃追责。各镇、各部门、各单位要建立健全督促检查和考核奖惩制度，推进任务落实。各</w:t>
      </w:r>
      <w:r>
        <w:rPr>
          <w:rFonts w:hint="eastAsia" w:ascii="仿宋_GB2312" w:hAnsi="仿宋_GB2312" w:cs="仿宋_GB2312"/>
          <w:lang w:eastAsia="zh-CN"/>
        </w:rPr>
        <w:t>责任</w:t>
      </w:r>
      <w:r>
        <w:rPr>
          <w:rFonts w:hint="eastAsia" w:ascii="仿宋_GB2312" w:hAnsi="仿宋_GB2312" w:cs="仿宋_GB2312"/>
        </w:rPr>
        <w:t>单位于</w:t>
      </w:r>
      <w:r>
        <w:rPr>
          <w:rFonts w:ascii="仿宋_GB2312" w:hAnsi="仿宋_GB2312" w:cs="仿宋_GB2312"/>
        </w:rPr>
        <w:t>6</w:t>
      </w:r>
      <w:r>
        <w:rPr>
          <w:rFonts w:hint="eastAsia" w:ascii="仿宋_GB2312" w:hAnsi="仿宋_GB2312" w:cs="仿宋_GB2312"/>
        </w:rPr>
        <w:t>月</w:t>
      </w:r>
      <w:r>
        <w:rPr>
          <w:rFonts w:hint="eastAsia" w:ascii="仿宋_GB2312" w:hAnsi="仿宋_GB2312" w:cs="仿宋_GB2312"/>
          <w:lang w:val="en-US" w:eastAsia="zh-CN"/>
        </w:rPr>
        <w:t>25</w:t>
      </w:r>
      <w:r>
        <w:rPr>
          <w:rFonts w:hint="eastAsia" w:ascii="仿宋_GB2312" w:hAnsi="仿宋_GB2312" w:cs="仿宋_GB2312"/>
        </w:rPr>
        <w:t>日和</w:t>
      </w:r>
      <w:r>
        <w:rPr>
          <w:rFonts w:ascii="仿宋_GB2312" w:hAnsi="仿宋_GB2312" w:cs="仿宋_GB2312"/>
        </w:rPr>
        <w:t>12</w:t>
      </w:r>
      <w:r>
        <w:rPr>
          <w:rFonts w:hint="eastAsia" w:ascii="仿宋_GB2312" w:hAnsi="仿宋_GB2312" w:cs="仿宋_GB2312"/>
        </w:rPr>
        <w:t>月</w:t>
      </w:r>
      <w:r>
        <w:rPr>
          <w:rFonts w:hint="eastAsia" w:ascii="仿宋_GB2312" w:hAnsi="仿宋_GB2312" w:cs="仿宋_GB2312"/>
          <w:lang w:val="en-US" w:eastAsia="zh-CN"/>
        </w:rPr>
        <w:t>20</w:t>
      </w:r>
      <w:r>
        <w:rPr>
          <w:rFonts w:hint="eastAsia" w:ascii="仿宋_GB2312" w:hAnsi="仿宋_GB2312" w:cs="仿宋_GB2312"/>
        </w:rPr>
        <w:t>日前向县政府报送主要指标和重点任务落实完成情况。</w:t>
      </w:r>
    </w:p>
    <w:p w14:paraId="766632B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cs="仿宋_GB2312"/>
        </w:rPr>
      </w:pPr>
    </w:p>
    <w:p w14:paraId="4CD900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cs="仿宋_GB2312"/>
          <w:lang w:val="en-US" w:eastAsia="zh-CN"/>
        </w:rPr>
      </w:pPr>
      <w:r>
        <w:rPr>
          <w:rFonts w:hint="eastAsia" w:ascii="仿宋_GB2312" w:hAnsi="仿宋_GB2312" w:cs="仿宋_GB2312"/>
          <w:lang w:eastAsia="zh-CN"/>
        </w:rPr>
        <w:t>附件：</w:t>
      </w:r>
      <w:r>
        <w:rPr>
          <w:rFonts w:hint="eastAsia" w:ascii="仿宋_GB2312" w:hAnsi="仿宋_GB2312" w:cs="仿宋_GB2312"/>
          <w:lang w:val="en-US" w:eastAsia="zh-CN"/>
        </w:rPr>
        <w:t>1.省市县《政府工作报告》主要目标分解表</w:t>
      </w:r>
    </w:p>
    <w:p w14:paraId="53C1E98E">
      <w:pPr>
        <w:pStyle w:val="4"/>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eastAsia" w:ascii="仿宋_GB2312" w:hAnsi="仿宋_GB2312" w:cs="仿宋_GB2312"/>
          <w:lang w:val="en-US" w:eastAsia="zh-CN"/>
        </w:rPr>
      </w:pPr>
      <w:r>
        <w:rPr>
          <w:rFonts w:hint="eastAsia" w:ascii="仿宋_GB2312" w:hAnsi="仿宋_GB2312" w:cs="仿宋_GB2312"/>
          <w:lang w:val="en-US" w:eastAsia="zh-CN"/>
        </w:rPr>
        <w:t>2.《省政府工作报告》重点任务分解表</w:t>
      </w:r>
    </w:p>
    <w:p w14:paraId="1A0AB37D">
      <w:pPr>
        <w:pStyle w:val="4"/>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eastAsia" w:ascii="仿宋_GB2312" w:hAnsi="仿宋_GB2312" w:cs="仿宋_GB2312"/>
          <w:lang w:val="en-US" w:eastAsia="zh-CN"/>
        </w:rPr>
      </w:pPr>
      <w:r>
        <w:rPr>
          <w:rFonts w:hint="eastAsia" w:ascii="仿宋_GB2312" w:hAnsi="仿宋_GB2312" w:cs="仿宋_GB2312"/>
          <w:lang w:val="en-US" w:eastAsia="zh-CN"/>
        </w:rPr>
        <w:t>3.《市政府工作报告》重点任务分解表</w:t>
      </w:r>
    </w:p>
    <w:p w14:paraId="4ADC4C25">
      <w:pPr>
        <w:pStyle w:val="4"/>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default" w:ascii="仿宋_GB2312" w:hAnsi="仿宋_GB2312" w:cs="仿宋_GB2312"/>
          <w:lang w:val="en-US" w:eastAsia="zh-CN"/>
        </w:rPr>
      </w:pPr>
      <w:r>
        <w:rPr>
          <w:rFonts w:hint="eastAsia" w:ascii="仿宋_GB2312" w:hAnsi="仿宋_GB2312" w:cs="仿宋_GB2312"/>
          <w:lang w:val="en-US" w:eastAsia="zh-CN"/>
        </w:rPr>
        <w:t>4.《县政府工作报告》重点任务分解表</w:t>
      </w:r>
    </w:p>
    <w:p w14:paraId="4D8A999D">
      <w:pPr>
        <w:pStyle w:val="4"/>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lang w:val="en-US" w:eastAsia="zh-CN"/>
        </w:rPr>
      </w:pPr>
    </w:p>
    <w:p w14:paraId="3BFAF12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cs="仿宋_GB2312"/>
        </w:rPr>
      </w:pPr>
    </w:p>
    <w:p w14:paraId="32FB200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4800" w:firstLineChars="1500"/>
        <w:jc w:val="both"/>
        <w:textAlignment w:val="auto"/>
        <w:rPr>
          <w:rFonts w:hint="eastAsia" w:ascii="仿宋_GB2312" w:hAnsi="仿宋_GB2312" w:cs="仿宋_GB2312"/>
          <w:lang w:eastAsia="zh-CN"/>
        </w:rPr>
      </w:pPr>
      <w:r>
        <w:rPr>
          <w:rFonts w:hint="eastAsia" w:ascii="仿宋_GB2312" w:hAnsi="仿宋_GB2312" w:cs="仿宋_GB2312"/>
          <w:lang w:eastAsia="zh-CN"/>
        </w:rPr>
        <w:t>高台县人民政府办公室</w:t>
      </w:r>
    </w:p>
    <w:p w14:paraId="51664EF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120" w:firstLineChars="1600"/>
        <w:jc w:val="both"/>
        <w:textAlignment w:val="auto"/>
        <w:rPr>
          <w:rFonts w:hint="default" w:ascii="仿宋_GB2312" w:hAnsi="仿宋_GB2312" w:cs="仿宋_GB2312"/>
          <w:lang w:val="en-US" w:eastAsia="zh-CN"/>
        </w:rPr>
        <w:sectPr>
          <w:footerReference r:id="rId3" w:type="default"/>
          <w:footerReference r:id="rId4" w:type="even"/>
          <w:pgSz w:w="11906" w:h="16838"/>
          <w:pgMar w:top="2098" w:right="1474" w:bottom="1984" w:left="1588" w:header="851" w:footer="1418" w:gutter="0"/>
          <w:pgNumType w:fmt="numberInDash"/>
          <w:cols w:space="720" w:num="1"/>
          <w:docGrid w:linePitch="587" w:charSpace="-849"/>
        </w:sectPr>
      </w:pPr>
      <w:r>
        <w:rPr>
          <w:rFonts w:hint="eastAsia" w:ascii="仿宋_GB2312" w:hAnsi="仿宋_GB2312" w:cs="仿宋_GB2312"/>
          <w:lang w:val="en-US" w:eastAsia="zh-CN"/>
        </w:rPr>
        <w:t>2026年3月10日</w:t>
      </w:r>
    </w:p>
    <w:p w14:paraId="77FB5D53">
      <w:pPr>
        <w:spacing w:line="576" w:lineRule="exact"/>
        <w:ind w:right="1059" w:rightChars="331"/>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3A8D4D2A">
      <w:pPr>
        <w:spacing w:line="576" w:lineRule="exact"/>
        <w:ind w:right="1059" w:rightChars="331"/>
        <w:jc w:val="both"/>
        <w:rPr>
          <w:rFonts w:hint="eastAsia" w:ascii="黑体" w:hAnsi="黑体" w:eastAsia="黑体" w:cs="黑体"/>
          <w:sz w:val="24"/>
          <w:szCs w:val="24"/>
          <w:lang w:val="en-US" w:eastAsia="zh-CN"/>
        </w:rPr>
      </w:pPr>
    </w:p>
    <w:p w14:paraId="35BFC50E">
      <w:pPr>
        <w:spacing w:line="520" w:lineRule="exact"/>
        <w:jc w:val="center"/>
        <w:rPr>
          <w:rFonts w:ascii="黑体" w:hAnsi="黑体" w:eastAsia="黑体"/>
          <w:kern w:val="0"/>
        </w:rPr>
      </w:pPr>
      <w:r>
        <w:rPr>
          <w:rFonts w:hint="eastAsia" w:ascii="方正小标宋简体" w:eastAsia="方正小标宋简体" w:cs="方正小标宋简体"/>
          <w:sz w:val="44"/>
          <w:szCs w:val="44"/>
          <w:lang w:eastAsia="zh-CN"/>
        </w:rPr>
        <w:t>省市县《</w:t>
      </w:r>
      <w:r>
        <w:rPr>
          <w:rFonts w:hint="eastAsia" w:ascii="方正小标宋简体" w:eastAsia="方正小标宋简体" w:cs="方正小标宋简体"/>
          <w:sz w:val="44"/>
          <w:szCs w:val="44"/>
          <w:lang w:val="en-US" w:eastAsia="zh-CN"/>
        </w:rPr>
        <w:t>政府工作报告</w:t>
      </w:r>
      <w:r>
        <w:rPr>
          <w:rFonts w:hint="eastAsia" w:ascii="方正小标宋简体" w:eastAsia="方正小标宋简体" w:cs="方正小标宋简体"/>
          <w:sz w:val="44"/>
          <w:szCs w:val="44"/>
          <w:lang w:eastAsia="zh-CN"/>
        </w:rPr>
        <w:t>》</w:t>
      </w:r>
      <w:r>
        <w:rPr>
          <w:rFonts w:hint="eastAsia" w:ascii="方正小标宋简体" w:eastAsia="方正小标宋简体" w:cs="方正小标宋简体"/>
          <w:sz w:val="44"/>
          <w:szCs w:val="44"/>
          <w:lang w:val="en-US" w:eastAsia="zh-CN"/>
        </w:rPr>
        <w:t>主要目标分解表</w:t>
      </w:r>
    </w:p>
    <w:tbl>
      <w:tblPr>
        <w:tblStyle w:val="10"/>
        <w:tblW w:w="1314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7144"/>
        <w:gridCol w:w="2362"/>
        <w:gridCol w:w="2778"/>
      </w:tblGrid>
      <w:tr w14:paraId="7CEF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8" w:type="dxa"/>
            <w:vAlign w:val="center"/>
          </w:tcPr>
          <w:p w14:paraId="4BFB22D5">
            <w:pPr>
              <w:adjustRightInd w:val="0"/>
              <w:snapToGrid w:val="0"/>
              <w:spacing w:line="260" w:lineRule="exact"/>
              <w:jc w:val="center"/>
              <w:rPr>
                <w:rFonts w:ascii="黑体" w:hAnsi="黑体" w:eastAsia="黑体"/>
                <w:sz w:val="21"/>
                <w:szCs w:val="21"/>
              </w:rPr>
            </w:pPr>
            <w:r>
              <w:rPr>
                <w:rFonts w:hint="eastAsia" w:ascii="黑体" w:hAnsi="黑体" w:eastAsia="黑体" w:cs="黑体"/>
                <w:sz w:val="21"/>
                <w:szCs w:val="21"/>
              </w:rPr>
              <w:t>序号</w:t>
            </w:r>
          </w:p>
        </w:tc>
        <w:tc>
          <w:tcPr>
            <w:tcW w:w="7144" w:type="dxa"/>
            <w:vAlign w:val="center"/>
          </w:tcPr>
          <w:p w14:paraId="550689DD">
            <w:pPr>
              <w:adjustRightInd w:val="0"/>
              <w:snapToGrid w:val="0"/>
              <w:spacing w:line="260" w:lineRule="exact"/>
              <w:jc w:val="center"/>
              <w:rPr>
                <w:rFonts w:ascii="黑体" w:hAnsi="黑体" w:eastAsia="黑体"/>
                <w:sz w:val="21"/>
                <w:szCs w:val="21"/>
              </w:rPr>
            </w:pPr>
            <w:r>
              <w:rPr>
                <w:rFonts w:hint="eastAsia" w:ascii="黑体" w:hAnsi="黑体" w:eastAsia="黑体" w:cs="黑体"/>
                <w:sz w:val="21"/>
                <w:szCs w:val="21"/>
              </w:rPr>
              <w:t>主要目标</w:t>
            </w:r>
          </w:p>
        </w:tc>
        <w:tc>
          <w:tcPr>
            <w:tcW w:w="2362" w:type="dxa"/>
            <w:vAlign w:val="center"/>
          </w:tcPr>
          <w:p w14:paraId="4DAA97E5">
            <w:pPr>
              <w:adjustRightInd w:val="0"/>
              <w:snapToGrid w:val="0"/>
              <w:spacing w:line="260" w:lineRule="exact"/>
              <w:jc w:val="center"/>
              <w:rPr>
                <w:rFonts w:hint="eastAsia" w:ascii="黑体" w:hAnsi="黑体" w:eastAsia="黑体"/>
                <w:sz w:val="21"/>
                <w:szCs w:val="21"/>
                <w:lang w:eastAsia="zh-CN"/>
              </w:rPr>
            </w:pPr>
            <w:r>
              <w:rPr>
                <w:rFonts w:hint="eastAsia" w:ascii="黑体" w:hAnsi="黑体" w:eastAsia="黑体" w:cs="黑体"/>
                <w:sz w:val="21"/>
                <w:szCs w:val="21"/>
                <w:lang w:eastAsia="zh-CN"/>
              </w:rPr>
              <w:t>责任领导</w:t>
            </w:r>
          </w:p>
        </w:tc>
        <w:tc>
          <w:tcPr>
            <w:tcW w:w="2778" w:type="dxa"/>
            <w:vAlign w:val="center"/>
          </w:tcPr>
          <w:p w14:paraId="6214EF9A">
            <w:pPr>
              <w:adjustRightInd w:val="0"/>
              <w:snapToGrid w:val="0"/>
              <w:spacing w:line="260" w:lineRule="exact"/>
              <w:jc w:val="center"/>
              <w:rPr>
                <w:rFonts w:ascii="黑体" w:hAnsi="黑体" w:eastAsia="黑体"/>
                <w:sz w:val="21"/>
                <w:szCs w:val="21"/>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455D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58" w:type="dxa"/>
            <w:vAlign w:val="center"/>
          </w:tcPr>
          <w:p w14:paraId="6E51EDF5">
            <w:pPr>
              <w:adjustRightInd w:val="0"/>
              <w:snapToGrid w:val="0"/>
              <w:spacing w:line="260" w:lineRule="exact"/>
              <w:jc w:val="center"/>
              <w:rPr>
                <w:rFonts w:ascii="仿宋_GB2312" w:cs="仿宋_GB2312"/>
                <w:sz w:val="21"/>
                <w:szCs w:val="21"/>
              </w:rPr>
            </w:pPr>
            <w:r>
              <w:rPr>
                <w:rFonts w:ascii="仿宋_GB2312" w:cs="仿宋_GB2312"/>
                <w:sz w:val="21"/>
                <w:szCs w:val="21"/>
              </w:rPr>
              <w:t>1</w:t>
            </w:r>
          </w:p>
        </w:tc>
        <w:tc>
          <w:tcPr>
            <w:tcW w:w="7144" w:type="dxa"/>
            <w:vAlign w:val="center"/>
          </w:tcPr>
          <w:p w14:paraId="015F486C">
            <w:pPr>
              <w:adjustRightInd w:val="0"/>
              <w:snapToGrid w:val="0"/>
              <w:spacing w:line="260" w:lineRule="exact"/>
              <w:rPr>
                <w:rFonts w:hint="default" w:ascii="仿宋_GB2312"/>
                <w:sz w:val="21"/>
                <w:szCs w:val="21"/>
                <w:lang w:val="en-US"/>
              </w:rPr>
            </w:pPr>
            <w:r>
              <w:rPr>
                <w:rFonts w:hint="eastAsia" w:ascii="仿宋_GB2312"/>
                <w:sz w:val="21"/>
                <w:szCs w:val="21"/>
                <w:lang w:val="en-US" w:eastAsia="zh-CN"/>
              </w:rPr>
              <w:t>地区生产总值增长：全省增长5.5%左右，全市增长6%，全县增长7%。</w:t>
            </w:r>
          </w:p>
        </w:tc>
        <w:tc>
          <w:tcPr>
            <w:tcW w:w="2362" w:type="dxa"/>
            <w:vAlign w:val="center"/>
          </w:tcPr>
          <w:p w14:paraId="18801789">
            <w:pPr>
              <w:adjustRightInd w:val="0"/>
              <w:snapToGrid w:val="0"/>
              <w:spacing w:line="260" w:lineRule="exact"/>
              <w:jc w:val="center"/>
              <w:rPr>
                <w:rFonts w:hint="eastAsia" w:ascii="仿宋_GB2312" w:hAnsi="宋体" w:eastAsia="仿宋_GB2312"/>
                <w:kern w:val="0"/>
                <w:sz w:val="21"/>
                <w:szCs w:val="21"/>
                <w:lang w:eastAsia="zh-CN"/>
              </w:rPr>
            </w:pPr>
            <w:r>
              <w:rPr>
                <w:rFonts w:hint="eastAsia" w:ascii="仿宋_GB2312" w:hAnsi="宋体" w:cs="仿宋_GB2312"/>
                <w:kern w:val="0"/>
                <w:sz w:val="21"/>
                <w:szCs w:val="21"/>
                <w:lang w:eastAsia="zh-CN"/>
              </w:rPr>
              <w:t>王振成</w:t>
            </w:r>
          </w:p>
        </w:tc>
        <w:tc>
          <w:tcPr>
            <w:tcW w:w="2778" w:type="dxa"/>
            <w:vAlign w:val="center"/>
          </w:tcPr>
          <w:p w14:paraId="59F13897">
            <w:pPr>
              <w:adjustRightInd w:val="0"/>
              <w:snapToGrid w:val="0"/>
              <w:spacing w:line="260" w:lineRule="exact"/>
              <w:jc w:val="center"/>
              <w:rPr>
                <w:rFonts w:hint="eastAsia" w:ascii="仿宋_GB2312" w:eastAsia="仿宋_GB2312"/>
                <w:sz w:val="21"/>
                <w:szCs w:val="21"/>
                <w:lang w:eastAsia="zh-CN"/>
              </w:rPr>
            </w:pPr>
            <w:r>
              <w:rPr>
                <w:rFonts w:hint="eastAsia" w:ascii="仿宋_GB2312" w:hAnsi="宋体" w:cs="仿宋_GB2312"/>
                <w:kern w:val="0"/>
                <w:sz w:val="21"/>
                <w:szCs w:val="21"/>
                <w:lang w:eastAsia="zh-CN"/>
              </w:rPr>
              <w:t>县发展和改革局</w:t>
            </w:r>
          </w:p>
        </w:tc>
      </w:tr>
      <w:tr w14:paraId="3CD3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58" w:type="dxa"/>
            <w:vAlign w:val="center"/>
          </w:tcPr>
          <w:p w14:paraId="7107AD52">
            <w:pPr>
              <w:adjustRightInd w:val="0"/>
              <w:snapToGrid w:val="0"/>
              <w:spacing w:line="26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2</w:t>
            </w:r>
          </w:p>
        </w:tc>
        <w:tc>
          <w:tcPr>
            <w:tcW w:w="7144" w:type="dxa"/>
            <w:vAlign w:val="center"/>
          </w:tcPr>
          <w:p w14:paraId="7E848F9E">
            <w:pPr>
              <w:adjustRightInd w:val="0"/>
              <w:snapToGrid w:val="0"/>
              <w:spacing w:line="260" w:lineRule="exact"/>
              <w:rPr>
                <w:rFonts w:hint="eastAsia" w:ascii="仿宋_GB2312" w:cs="仿宋_GB2312"/>
                <w:sz w:val="21"/>
                <w:szCs w:val="21"/>
              </w:rPr>
            </w:pPr>
            <w:r>
              <w:rPr>
                <w:rFonts w:hint="eastAsia" w:ascii="仿宋_GB2312" w:hAnsi="仿宋_GB2312" w:eastAsia="仿宋_GB2312" w:cs="仿宋_GB2312"/>
                <w:b w:val="0"/>
                <w:bCs w:val="0"/>
                <w:color w:val="000000"/>
                <w:sz w:val="21"/>
                <w:szCs w:val="21"/>
                <w:highlight w:val="none"/>
              </w:rPr>
              <w:t>固定资产投资</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cs="仿宋_GB2312"/>
                <w:b w:val="0"/>
                <w:bCs w:val="0"/>
                <w:color w:val="000000"/>
                <w:sz w:val="21"/>
                <w:szCs w:val="21"/>
                <w:highlight w:val="none"/>
                <w:lang w:eastAsia="zh-CN"/>
              </w:rPr>
              <w:t>全省增长</w:t>
            </w:r>
            <w:r>
              <w:rPr>
                <w:rFonts w:hint="eastAsia" w:ascii="仿宋_GB2312" w:hAnsi="仿宋_GB2312" w:cs="仿宋_GB2312"/>
                <w:b w:val="0"/>
                <w:bCs w:val="0"/>
                <w:color w:val="000000"/>
                <w:sz w:val="21"/>
                <w:szCs w:val="21"/>
                <w:highlight w:val="none"/>
                <w:lang w:val="en-US" w:eastAsia="zh-CN"/>
              </w:rPr>
              <w:t>4.5%左右，</w:t>
            </w:r>
            <w:r>
              <w:rPr>
                <w:rFonts w:hint="eastAsia" w:ascii="仿宋_GB2312" w:hAnsi="仿宋_GB2312" w:eastAsia="仿宋_GB2312" w:cs="仿宋_GB2312"/>
                <w:b w:val="0"/>
                <w:bCs w:val="0"/>
                <w:color w:val="000000"/>
                <w:sz w:val="21"/>
                <w:szCs w:val="21"/>
                <w:highlight w:val="none"/>
                <w:lang w:eastAsia="zh-CN"/>
              </w:rPr>
              <w:t>全市</w:t>
            </w:r>
            <w:r>
              <w:rPr>
                <w:rFonts w:hint="eastAsia" w:ascii="仿宋_GB2312" w:hAnsi="仿宋_GB2312" w:eastAsia="仿宋_GB2312" w:cs="仿宋_GB2312"/>
                <w:b w:val="0"/>
                <w:bCs w:val="0"/>
                <w:color w:val="000000"/>
                <w:sz w:val="21"/>
                <w:szCs w:val="21"/>
                <w:highlight w:val="none"/>
              </w:rPr>
              <w:t>增长</w:t>
            </w:r>
            <w:r>
              <w:rPr>
                <w:rFonts w:hint="eastAsia" w:ascii="仿宋_GB2312" w:hAnsi="仿宋_GB2312" w:cs="仿宋_GB2312"/>
                <w:b w:val="0"/>
                <w:bCs w:val="0"/>
                <w:color w:val="000000"/>
                <w:sz w:val="21"/>
                <w:szCs w:val="21"/>
                <w:highlight w:val="none"/>
                <w:lang w:val="en-US" w:eastAsia="zh-CN"/>
              </w:rPr>
              <w:t>5%</w:t>
            </w:r>
            <w:r>
              <w:rPr>
                <w:rFonts w:hint="eastAsia" w:ascii="仿宋_GB2312" w:hAnsi="仿宋_GB2312" w:cs="仿宋_GB2312"/>
                <w:b w:val="0"/>
                <w:bCs w:val="0"/>
                <w:color w:val="000000"/>
                <w:sz w:val="21"/>
                <w:szCs w:val="21"/>
                <w:highlight w:val="none"/>
                <w:lang w:eastAsia="zh-CN"/>
              </w:rPr>
              <w:t>，</w:t>
            </w:r>
            <w:r>
              <w:rPr>
                <w:rFonts w:hint="eastAsia" w:ascii="仿宋_GB2312"/>
                <w:sz w:val="21"/>
                <w:szCs w:val="21"/>
                <w:lang w:val="en-US" w:eastAsia="zh-CN"/>
              </w:rPr>
              <w:t>全县增长10%。</w:t>
            </w:r>
          </w:p>
        </w:tc>
        <w:tc>
          <w:tcPr>
            <w:tcW w:w="2362" w:type="dxa"/>
            <w:vAlign w:val="center"/>
          </w:tcPr>
          <w:p w14:paraId="415E3235">
            <w:pPr>
              <w:adjustRightInd w:val="0"/>
              <w:snapToGrid w:val="0"/>
              <w:spacing w:line="260" w:lineRule="exact"/>
              <w:jc w:val="center"/>
              <w:rPr>
                <w:rFonts w:hint="eastAsia" w:ascii="仿宋_GB2312" w:hAnsi="宋体" w:cs="仿宋_GB2312"/>
                <w:kern w:val="0"/>
                <w:sz w:val="21"/>
                <w:szCs w:val="21"/>
                <w:lang w:eastAsia="zh-CN"/>
              </w:rPr>
            </w:pPr>
            <w:r>
              <w:rPr>
                <w:rFonts w:hint="eastAsia" w:ascii="仿宋_GB2312" w:hAnsi="宋体" w:cs="仿宋_GB2312"/>
                <w:kern w:val="0"/>
                <w:sz w:val="21"/>
                <w:szCs w:val="21"/>
                <w:lang w:eastAsia="zh-CN"/>
              </w:rPr>
              <w:t>王振成</w:t>
            </w:r>
          </w:p>
        </w:tc>
        <w:tc>
          <w:tcPr>
            <w:tcW w:w="2778" w:type="dxa"/>
            <w:vAlign w:val="center"/>
          </w:tcPr>
          <w:p w14:paraId="5E667AFF">
            <w:pPr>
              <w:adjustRightInd w:val="0"/>
              <w:snapToGrid w:val="0"/>
              <w:spacing w:line="260" w:lineRule="exact"/>
              <w:jc w:val="center"/>
              <w:rPr>
                <w:rFonts w:hint="eastAsia" w:ascii="仿宋_GB2312" w:hAnsi="宋体" w:cs="仿宋_GB2312"/>
                <w:kern w:val="0"/>
                <w:sz w:val="21"/>
                <w:szCs w:val="21"/>
                <w:lang w:eastAsia="zh-CN"/>
              </w:rPr>
            </w:pPr>
            <w:r>
              <w:rPr>
                <w:rFonts w:hint="eastAsia" w:ascii="仿宋_GB2312" w:hAnsi="宋体" w:cs="仿宋_GB2312"/>
                <w:kern w:val="0"/>
                <w:sz w:val="21"/>
                <w:szCs w:val="21"/>
                <w:lang w:eastAsia="zh-CN"/>
              </w:rPr>
              <w:t>县发展和改革局</w:t>
            </w:r>
          </w:p>
        </w:tc>
      </w:tr>
      <w:tr w14:paraId="26A7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8" w:type="dxa"/>
            <w:vAlign w:val="center"/>
          </w:tcPr>
          <w:p w14:paraId="11900D36">
            <w:pPr>
              <w:adjustRightInd w:val="0"/>
              <w:snapToGrid w:val="0"/>
              <w:spacing w:line="26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3</w:t>
            </w:r>
          </w:p>
        </w:tc>
        <w:tc>
          <w:tcPr>
            <w:tcW w:w="7144" w:type="dxa"/>
            <w:vAlign w:val="center"/>
          </w:tcPr>
          <w:p w14:paraId="3011D1CD">
            <w:pPr>
              <w:adjustRightInd w:val="0"/>
              <w:snapToGrid w:val="0"/>
              <w:spacing w:line="260" w:lineRule="exact"/>
              <w:rPr>
                <w:rFonts w:hint="eastAsia" w:ascii="仿宋_GB2312" w:eastAsia="仿宋_GB2312" w:cs="仿宋_GB2312"/>
                <w:sz w:val="21"/>
                <w:szCs w:val="21"/>
                <w:lang w:eastAsia="zh-CN"/>
              </w:rPr>
            </w:pPr>
            <w:r>
              <w:rPr>
                <w:rFonts w:hint="eastAsia" w:ascii="仿宋_GB2312" w:hAnsi="仿宋_GB2312" w:eastAsia="仿宋_GB2312" w:cs="仿宋_GB2312"/>
                <w:b w:val="0"/>
                <w:bCs w:val="0"/>
                <w:sz w:val="21"/>
                <w:szCs w:val="21"/>
                <w:highlight w:val="none"/>
                <w:lang w:eastAsia="zh-CN"/>
              </w:rPr>
              <w:t>规模以上工业增加值：</w:t>
            </w:r>
            <w:r>
              <w:rPr>
                <w:rFonts w:hint="eastAsia" w:ascii="仿宋_GB2312" w:hAnsi="仿宋_GB2312" w:cs="仿宋_GB2312"/>
                <w:b w:val="0"/>
                <w:bCs w:val="0"/>
                <w:color w:val="000000"/>
                <w:sz w:val="21"/>
                <w:szCs w:val="21"/>
                <w:highlight w:val="none"/>
                <w:lang w:eastAsia="zh-CN"/>
              </w:rPr>
              <w:t>全省增长</w:t>
            </w:r>
            <w:r>
              <w:rPr>
                <w:rFonts w:hint="eastAsia" w:ascii="仿宋_GB2312" w:hAnsi="仿宋_GB2312" w:cs="仿宋_GB2312"/>
                <w:b w:val="0"/>
                <w:bCs w:val="0"/>
                <w:color w:val="000000"/>
                <w:sz w:val="21"/>
                <w:szCs w:val="21"/>
                <w:highlight w:val="none"/>
                <w:lang w:val="en-US" w:eastAsia="zh-CN"/>
              </w:rPr>
              <w:t>8%左右，</w:t>
            </w:r>
            <w:r>
              <w:rPr>
                <w:rFonts w:hint="eastAsia" w:ascii="仿宋_GB2312" w:hAnsi="仿宋_GB2312" w:eastAsia="仿宋_GB2312" w:cs="仿宋_GB2312"/>
                <w:b w:val="0"/>
                <w:bCs w:val="0"/>
                <w:sz w:val="21"/>
                <w:szCs w:val="21"/>
                <w:highlight w:val="none"/>
                <w:lang w:val="en-US" w:eastAsia="zh-CN"/>
              </w:rPr>
              <w:t>全市</w:t>
            </w:r>
            <w:r>
              <w:rPr>
                <w:rFonts w:hint="eastAsia" w:ascii="仿宋_GB2312" w:hAnsi="仿宋_GB2312" w:eastAsia="仿宋_GB2312" w:cs="仿宋_GB2312"/>
                <w:b w:val="0"/>
                <w:bCs w:val="0"/>
                <w:sz w:val="21"/>
                <w:szCs w:val="21"/>
                <w:highlight w:val="none"/>
                <w:lang w:eastAsia="zh-CN"/>
              </w:rPr>
              <w:t>增长</w:t>
            </w:r>
            <w:r>
              <w:rPr>
                <w:rFonts w:hint="eastAsia" w:ascii="仿宋_GB2312" w:hAnsi="仿宋_GB2312" w:cs="仿宋_GB2312"/>
                <w:b w:val="0"/>
                <w:bCs w:val="0"/>
                <w:color w:val="000000"/>
                <w:sz w:val="21"/>
                <w:szCs w:val="21"/>
                <w:highlight w:val="none"/>
                <w:lang w:val="en-US" w:eastAsia="zh-CN"/>
              </w:rPr>
              <w:t>9.5</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cs="仿宋_GB2312"/>
                <w:b w:val="0"/>
                <w:bCs w:val="0"/>
                <w:color w:val="000000"/>
                <w:sz w:val="21"/>
                <w:szCs w:val="21"/>
                <w:highlight w:val="none"/>
                <w:lang w:eastAsia="zh-CN"/>
              </w:rPr>
              <w:t>，</w:t>
            </w:r>
            <w:r>
              <w:rPr>
                <w:rFonts w:hint="eastAsia" w:ascii="仿宋_GB2312"/>
                <w:sz w:val="21"/>
                <w:szCs w:val="21"/>
                <w:lang w:val="en-US" w:eastAsia="zh-CN"/>
              </w:rPr>
              <w:t>全县增长16%。</w:t>
            </w:r>
          </w:p>
        </w:tc>
        <w:tc>
          <w:tcPr>
            <w:tcW w:w="2362" w:type="dxa"/>
            <w:vAlign w:val="center"/>
          </w:tcPr>
          <w:p w14:paraId="0EFEA93B">
            <w:pPr>
              <w:adjustRightInd w:val="0"/>
              <w:snapToGrid w:val="0"/>
              <w:spacing w:line="260" w:lineRule="exact"/>
              <w:jc w:val="center"/>
              <w:rPr>
                <w:rFonts w:hint="eastAsia" w:ascii="仿宋_GB2312" w:hAnsi="宋体" w:eastAsia="仿宋_GB2312" w:cs="仿宋_GB2312"/>
                <w:kern w:val="0"/>
                <w:sz w:val="21"/>
                <w:szCs w:val="21"/>
                <w:lang w:eastAsia="zh-CN"/>
              </w:rPr>
            </w:pPr>
            <w:r>
              <w:rPr>
                <w:rFonts w:hint="eastAsia" w:ascii="仿宋_GB2312" w:hAnsi="宋体" w:cs="仿宋_GB2312"/>
                <w:kern w:val="0"/>
                <w:sz w:val="21"/>
                <w:szCs w:val="21"/>
                <w:lang w:eastAsia="zh-CN"/>
              </w:rPr>
              <w:t>孙</w:t>
            </w:r>
            <w:r>
              <w:rPr>
                <w:rFonts w:hint="eastAsia" w:ascii="仿宋_GB2312" w:hAnsi="宋体" w:cs="仿宋_GB2312"/>
                <w:kern w:val="0"/>
                <w:sz w:val="21"/>
                <w:szCs w:val="21"/>
                <w:lang w:val="en-US" w:eastAsia="zh-CN"/>
              </w:rPr>
              <w:t xml:space="preserve">  </w:t>
            </w:r>
            <w:r>
              <w:rPr>
                <w:rFonts w:hint="eastAsia" w:ascii="仿宋_GB2312" w:hAnsi="宋体" w:cs="仿宋_GB2312"/>
                <w:kern w:val="0"/>
                <w:sz w:val="21"/>
                <w:szCs w:val="21"/>
                <w:lang w:eastAsia="zh-CN"/>
              </w:rPr>
              <w:t>健</w:t>
            </w:r>
          </w:p>
        </w:tc>
        <w:tc>
          <w:tcPr>
            <w:tcW w:w="2778" w:type="dxa"/>
            <w:vAlign w:val="center"/>
          </w:tcPr>
          <w:p w14:paraId="049BC5AE">
            <w:pPr>
              <w:adjustRightInd w:val="0"/>
              <w:snapToGrid w:val="0"/>
              <w:spacing w:line="260" w:lineRule="exact"/>
              <w:jc w:val="center"/>
              <w:rPr>
                <w:rFonts w:hint="eastAsia" w:ascii="仿宋_GB2312" w:hAnsi="宋体" w:eastAsia="仿宋_GB2312" w:cs="仿宋_GB2312"/>
                <w:kern w:val="0"/>
                <w:sz w:val="21"/>
                <w:szCs w:val="21"/>
                <w:lang w:eastAsia="zh-CN"/>
              </w:rPr>
            </w:pPr>
            <w:r>
              <w:rPr>
                <w:rFonts w:hint="eastAsia" w:ascii="仿宋_GB2312" w:hAnsi="宋体" w:cs="仿宋_GB2312"/>
                <w:kern w:val="0"/>
                <w:sz w:val="21"/>
                <w:szCs w:val="21"/>
                <w:lang w:eastAsia="zh-CN"/>
              </w:rPr>
              <w:t>县工信和商务局</w:t>
            </w:r>
          </w:p>
        </w:tc>
      </w:tr>
      <w:tr w14:paraId="4136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58" w:type="dxa"/>
            <w:vAlign w:val="center"/>
          </w:tcPr>
          <w:p w14:paraId="3A1E68A7">
            <w:pPr>
              <w:adjustRightInd w:val="0"/>
              <w:snapToGrid w:val="0"/>
              <w:spacing w:line="26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4</w:t>
            </w:r>
          </w:p>
        </w:tc>
        <w:tc>
          <w:tcPr>
            <w:tcW w:w="7144" w:type="dxa"/>
            <w:vAlign w:val="center"/>
          </w:tcPr>
          <w:p w14:paraId="6810FFD6">
            <w:pPr>
              <w:adjustRightInd w:val="0"/>
              <w:snapToGrid w:val="0"/>
              <w:spacing w:line="260" w:lineRule="exact"/>
              <w:rPr>
                <w:rFonts w:hint="eastAsia" w:ascii="仿宋_GB2312" w:cs="仿宋_GB2312"/>
                <w:sz w:val="21"/>
                <w:szCs w:val="21"/>
              </w:rPr>
            </w:pPr>
            <w:r>
              <w:rPr>
                <w:rFonts w:hint="eastAsia" w:ascii="仿宋_GB2312" w:hAnsi="仿宋_GB2312" w:eastAsia="仿宋_GB2312" w:cs="仿宋_GB2312"/>
                <w:b w:val="0"/>
                <w:bCs w:val="0"/>
                <w:spacing w:val="-6"/>
                <w:sz w:val="21"/>
                <w:szCs w:val="21"/>
                <w:highlight w:val="none"/>
              </w:rPr>
              <w:t>社会消费品零售总额</w:t>
            </w:r>
            <w:r>
              <w:rPr>
                <w:rFonts w:hint="eastAsia" w:ascii="仿宋_GB2312" w:hAnsi="仿宋_GB2312" w:eastAsia="仿宋_GB2312" w:cs="仿宋_GB2312"/>
                <w:b w:val="0"/>
                <w:bCs w:val="0"/>
                <w:spacing w:val="-6"/>
                <w:sz w:val="21"/>
                <w:szCs w:val="21"/>
                <w:highlight w:val="none"/>
                <w:lang w:eastAsia="zh-CN"/>
              </w:rPr>
              <w:t>：</w:t>
            </w:r>
            <w:r>
              <w:rPr>
                <w:rFonts w:hint="eastAsia" w:ascii="仿宋_GB2312" w:hAnsi="仿宋_GB2312" w:cs="仿宋_GB2312"/>
                <w:b w:val="0"/>
                <w:bCs w:val="0"/>
                <w:color w:val="000000"/>
                <w:sz w:val="21"/>
                <w:szCs w:val="21"/>
                <w:highlight w:val="none"/>
                <w:lang w:eastAsia="zh-CN"/>
              </w:rPr>
              <w:t>全省增长</w:t>
            </w:r>
            <w:r>
              <w:rPr>
                <w:rFonts w:hint="eastAsia" w:ascii="仿宋_GB2312" w:hAnsi="仿宋_GB2312" w:cs="仿宋_GB2312"/>
                <w:b w:val="0"/>
                <w:bCs w:val="0"/>
                <w:color w:val="000000"/>
                <w:sz w:val="21"/>
                <w:szCs w:val="21"/>
                <w:highlight w:val="none"/>
                <w:lang w:val="en-US" w:eastAsia="zh-CN"/>
              </w:rPr>
              <w:t>4%左右，</w:t>
            </w:r>
            <w:r>
              <w:rPr>
                <w:rFonts w:hint="eastAsia" w:ascii="仿宋_GB2312" w:hAnsi="仿宋_GB2312" w:eastAsia="仿宋_GB2312" w:cs="仿宋_GB2312"/>
                <w:b w:val="0"/>
                <w:bCs w:val="0"/>
                <w:spacing w:val="-6"/>
                <w:sz w:val="21"/>
                <w:szCs w:val="21"/>
                <w:highlight w:val="none"/>
                <w:lang w:eastAsia="zh-CN"/>
              </w:rPr>
              <w:t>全市</w:t>
            </w:r>
            <w:r>
              <w:rPr>
                <w:rFonts w:hint="eastAsia" w:ascii="仿宋_GB2312" w:hAnsi="仿宋_GB2312" w:eastAsia="仿宋_GB2312" w:cs="仿宋_GB2312"/>
                <w:b w:val="0"/>
                <w:bCs w:val="0"/>
                <w:spacing w:val="-6"/>
                <w:sz w:val="21"/>
                <w:szCs w:val="21"/>
                <w:highlight w:val="none"/>
              </w:rPr>
              <w:t>增长</w:t>
            </w:r>
            <w:r>
              <w:rPr>
                <w:rFonts w:hint="eastAsia" w:ascii="仿宋_GB2312" w:hAnsi="仿宋_GB2312" w:cs="仿宋_GB2312"/>
                <w:b w:val="0"/>
                <w:bCs w:val="0"/>
                <w:spacing w:val="-6"/>
                <w:sz w:val="21"/>
                <w:szCs w:val="21"/>
                <w:highlight w:val="none"/>
                <w:lang w:val="en-US" w:eastAsia="zh-CN"/>
              </w:rPr>
              <w:t>5</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cs="仿宋_GB2312"/>
                <w:b w:val="0"/>
                <w:bCs w:val="0"/>
                <w:color w:val="000000"/>
                <w:sz w:val="21"/>
                <w:szCs w:val="21"/>
                <w:highlight w:val="none"/>
                <w:lang w:eastAsia="zh-CN"/>
              </w:rPr>
              <w:t>，</w:t>
            </w:r>
            <w:r>
              <w:rPr>
                <w:rFonts w:hint="eastAsia" w:ascii="仿宋_GB2312"/>
                <w:sz w:val="21"/>
                <w:szCs w:val="21"/>
                <w:lang w:val="en-US" w:eastAsia="zh-CN"/>
              </w:rPr>
              <w:t>全县增长7%。</w:t>
            </w:r>
          </w:p>
        </w:tc>
        <w:tc>
          <w:tcPr>
            <w:tcW w:w="2362" w:type="dxa"/>
            <w:vAlign w:val="center"/>
          </w:tcPr>
          <w:p w14:paraId="54C90BD9">
            <w:pPr>
              <w:adjustRightInd w:val="0"/>
              <w:snapToGrid w:val="0"/>
              <w:spacing w:line="260" w:lineRule="exact"/>
              <w:jc w:val="center"/>
              <w:rPr>
                <w:rFonts w:hint="default" w:ascii="仿宋_GB2312" w:hAnsi="宋体" w:eastAsia="仿宋_GB2312" w:cs="仿宋_GB2312"/>
                <w:kern w:val="0"/>
                <w:sz w:val="21"/>
                <w:szCs w:val="21"/>
                <w:lang w:val="en-US" w:eastAsia="zh-CN"/>
              </w:rPr>
            </w:pPr>
            <w:r>
              <w:rPr>
                <w:rFonts w:hint="eastAsia" w:ascii="仿宋_GB2312" w:hAnsi="宋体" w:cs="仿宋_GB2312"/>
                <w:kern w:val="0"/>
                <w:sz w:val="21"/>
                <w:szCs w:val="21"/>
                <w:lang w:eastAsia="zh-CN"/>
              </w:rPr>
              <w:t>孙</w:t>
            </w:r>
            <w:r>
              <w:rPr>
                <w:rFonts w:hint="eastAsia" w:ascii="仿宋_GB2312" w:hAnsi="宋体" w:cs="仿宋_GB2312"/>
                <w:kern w:val="0"/>
                <w:sz w:val="21"/>
                <w:szCs w:val="21"/>
                <w:lang w:val="en-US" w:eastAsia="zh-CN"/>
              </w:rPr>
              <w:t xml:space="preserve">  </w:t>
            </w:r>
            <w:r>
              <w:rPr>
                <w:rFonts w:hint="eastAsia" w:ascii="仿宋_GB2312" w:hAnsi="宋体" w:cs="仿宋_GB2312"/>
                <w:kern w:val="0"/>
                <w:sz w:val="21"/>
                <w:szCs w:val="21"/>
                <w:lang w:eastAsia="zh-CN"/>
              </w:rPr>
              <w:t>健</w:t>
            </w:r>
          </w:p>
        </w:tc>
        <w:tc>
          <w:tcPr>
            <w:tcW w:w="2778" w:type="dxa"/>
            <w:vAlign w:val="center"/>
          </w:tcPr>
          <w:p w14:paraId="6BA2E8BF">
            <w:pPr>
              <w:adjustRightInd w:val="0"/>
              <w:snapToGrid w:val="0"/>
              <w:spacing w:line="260" w:lineRule="exact"/>
              <w:jc w:val="center"/>
              <w:rPr>
                <w:rFonts w:hint="eastAsia" w:ascii="仿宋_GB2312" w:hAnsi="宋体" w:eastAsia="仿宋_GB2312" w:cs="仿宋_GB2312"/>
                <w:kern w:val="0"/>
                <w:sz w:val="21"/>
                <w:szCs w:val="21"/>
                <w:lang w:eastAsia="zh-CN"/>
              </w:rPr>
            </w:pPr>
            <w:r>
              <w:rPr>
                <w:rFonts w:hint="eastAsia" w:ascii="仿宋_GB2312" w:hAnsi="宋体" w:cs="仿宋_GB2312"/>
                <w:kern w:val="0"/>
                <w:sz w:val="21"/>
                <w:szCs w:val="21"/>
                <w:lang w:eastAsia="zh-CN"/>
              </w:rPr>
              <w:t>县工信和商务局</w:t>
            </w:r>
          </w:p>
        </w:tc>
      </w:tr>
      <w:tr w14:paraId="0874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8" w:type="dxa"/>
            <w:vAlign w:val="center"/>
          </w:tcPr>
          <w:p w14:paraId="4D54698F">
            <w:pPr>
              <w:adjustRightInd w:val="0"/>
              <w:snapToGrid w:val="0"/>
              <w:spacing w:line="26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5</w:t>
            </w:r>
          </w:p>
        </w:tc>
        <w:tc>
          <w:tcPr>
            <w:tcW w:w="7144" w:type="dxa"/>
            <w:vAlign w:val="center"/>
          </w:tcPr>
          <w:p w14:paraId="6AB39497">
            <w:pPr>
              <w:adjustRightInd w:val="0"/>
              <w:snapToGrid w:val="0"/>
              <w:spacing w:line="260" w:lineRule="exact"/>
              <w:rPr>
                <w:rFonts w:hint="eastAsia" w:ascii="仿宋_GB2312" w:cs="仿宋_GB2312"/>
                <w:sz w:val="21"/>
                <w:szCs w:val="21"/>
              </w:rPr>
            </w:pPr>
            <w:r>
              <w:rPr>
                <w:rFonts w:hint="eastAsia" w:ascii="仿宋_GB2312" w:hAnsi="仿宋_GB2312" w:eastAsia="仿宋_GB2312" w:cs="仿宋_GB2312"/>
                <w:b w:val="0"/>
                <w:bCs w:val="0"/>
                <w:spacing w:val="-6"/>
                <w:sz w:val="21"/>
                <w:szCs w:val="21"/>
                <w:highlight w:val="none"/>
              </w:rPr>
              <w:t>一般公共预算收入</w:t>
            </w:r>
            <w:r>
              <w:rPr>
                <w:rFonts w:hint="eastAsia" w:ascii="仿宋_GB2312" w:hAnsi="仿宋_GB2312" w:eastAsia="仿宋_GB2312" w:cs="仿宋_GB2312"/>
                <w:b w:val="0"/>
                <w:bCs w:val="0"/>
                <w:spacing w:val="-6"/>
                <w:sz w:val="21"/>
                <w:szCs w:val="21"/>
                <w:highlight w:val="none"/>
                <w:lang w:eastAsia="zh-CN"/>
              </w:rPr>
              <w:t>：全</w:t>
            </w:r>
            <w:r>
              <w:rPr>
                <w:rFonts w:hint="eastAsia" w:ascii="仿宋_GB2312" w:hAnsi="仿宋_GB2312" w:cs="仿宋_GB2312"/>
                <w:b w:val="0"/>
                <w:bCs w:val="0"/>
                <w:spacing w:val="-6"/>
                <w:sz w:val="21"/>
                <w:szCs w:val="21"/>
                <w:highlight w:val="none"/>
                <w:lang w:eastAsia="zh-CN"/>
              </w:rPr>
              <w:t>省</w:t>
            </w:r>
            <w:r>
              <w:rPr>
                <w:rFonts w:hint="eastAsia" w:ascii="仿宋_GB2312" w:hAnsi="仿宋_GB2312" w:eastAsia="仿宋_GB2312" w:cs="仿宋_GB2312"/>
                <w:b w:val="0"/>
                <w:bCs w:val="0"/>
                <w:spacing w:val="-6"/>
                <w:sz w:val="21"/>
                <w:szCs w:val="21"/>
                <w:highlight w:val="none"/>
              </w:rPr>
              <w:t>同口径增长</w:t>
            </w:r>
            <w:r>
              <w:rPr>
                <w:rFonts w:hint="eastAsia" w:ascii="仿宋_GB2312" w:hAnsi="仿宋_GB2312" w:cs="仿宋_GB2312"/>
                <w:b w:val="0"/>
                <w:bCs w:val="0"/>
                <w:color w:val="000000"/>
                <w:sz w:val="21"/>
                <w:szCs w:val="21"/>
                <w:highlight w:val="none"/>
                <w:lang w:val="en-US" w:eastAsia="zh-CN"/>
              </w:rPr>
              <w:t>5.5</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cs="仿宋_GB2312"/>
                <w:b w:val="0"/>
                <w:bCs w:val="0"/>
                <w:color w:val="000000"/>
                <w:sz w:val="21"/>
                <w:szCs w:val="21"/>
                <w:highlight w:val="none"/>
                <w:lang w:eastAsia="zh-CN"/>
              </w:rPr>
              <w:t>左右，</w:t>
            </w:r>
            <w:r>
              <w:rPr>
                <w:rFonts w:hint="eastAsia" w:ascii="仿宋_GB2312" w:hAnsi="仿宋_GB2312" w:eastAsia="仿宋_GB2312" w:cs="仿宋_GB2312"/>
                <w:b w:val="0"/>
                <w:bCs w:val="0"/>
                <w:spacing w:val="-6"/>
                <w:sz w:val="21"/>
                <w:szCs w:val="21"/>
                <w:highlight w:val="none"/>
                <w:lang w:eastAsia="zh-CN"/>
              </w:rPr>
              <w:t>全市</w:t>
            </w:r>
            <w:r>
              <w:rPr>
                <w:rFonts w:hint="eastAsia" w:ascii="仿宋_GB2312" w:hAnsi="仿宋_GB2312" w:eastAsia="仿宋_GB2312" w:cs="仿宋_GB2312"/>
                <w:b w:val="0"/>
                <w:bCs w:val="0"/>
                <w:spacing w:val="-6"/>
                <w:sz w:val="21"/>
                <w:szCs w:val="21"/>
                <w:highlight w:val="none"/>
              </w:rPr>
              <w:t>同口径增长</w:t>
            </w:r>
            <w:r>
              <w:rPr>
                <w:rFonts w:hint="eastAsia" w:ascii="仿宋_GB2312" w:hAnsi="仿宋_GB2312" w:cs="仿宋_GB2312"/>
                <w:b w:val="0"/>
                <w:bCs w:val="0"/>
                <w:color w:val="000000"/>
                <w:sz w:val="21"/>
                <w:szCs w:val="21"/>
                <w:highlight w:val="none"/>
                <w:lang w:val="en-US" w:eastAsia="zh-CN"/>
              </w:rPr>
              <w:t>6%，</w:t>
            </w:r>
            <w:r>
              <w:rPr>
                <w:rFonts w:hint="eastAsia" w:ascii="仿宋_GB2312" w:hAnsi="仿宋_GB2312" w:eastAsia="仿宋_GB2312" w:cs="仿宋_GB2312"/>
                <w:b w:val="0"/>
                <w:bCs w:val="0"/>
                <w:spacing w:val="-6"/>
                <w:sz w:val="21"/>
                <w:szCs w:val="21"/>
                <w:highlight w:val="none"/>
                <w:lang w:eastAsia="zh-CN"/>
              </w:rPr>
              <w:t>全</w:t>
            </w:r>
            <w:r>
              <w:rPr>
                <w:rFonts w:hint="eastAsia" w:ascii="仿宋_GB2312" w:hAnsi="仿宋_GB2312" w:cs="仿宋_GB2312"/>
                <w:b w:val="0"/>
                <w:bCs w:val="0"/>
                <w:spacing w:val="-6"/>
                <w:sz w:val="21"/>
                <w:szCs w:val="21"/>
                <w:highlight w:val="none"/>
                <w:lang w:eastAsia="zh-CN"/>
              </w:rPr>
              <w:t>县</w:t>
            </w:r>
            <w:r>
              <w:rPr>
                <w:rFonts w:hint="eastAsia" w:ascii="仿宋_GB2312" w:hAnsi="仿宋_GB2312" w:eastAsia="仿宋_GB2312" w:cs="仿宋_GB2312"/>
                <w:b w:val="0"/>
                <w:bCs w:val="0"/>
                <w:spacing w:val="-6"/>
                <w:sz w:val="21"/>
                <w:szCs w:val="21"/>
                <w:highlight w:val="none"/>
              </w:rPr>
              <w:t>同口径增长</w:t>
            </w:r>
            <w:r>
              <w:rPr>
                <w:rFonts w:hint="eastAsia" w:ascii="仿宋_GB2312" w:hAnsi="仿宋_GB2312" w:cs="仿宋_GB2312"/>
                <w:b w:val="0"/>
                <w:bCs w:val="0"/>
                <w:color w:val="000000"/>
                <w:sz w:val="21"/>
                <w:szCs w:val="21"/>
                <w:highlight w:val="none"/>
                <w:lang w:val="en-US" w:eastAsia="zh-CN"/>
              </w:rPr>
              <w:t>6.5%。</w:t>
            </w:r>
          </w:p>
        </w:tc>
        <w:tc>
          <w:tcPr>
            <w:tcW w:w="2362" w:type="dxa"/>
            <w:vAlign w:val="center"/>
          </w:tcPr>
          <w:p w14:paraId="7E5B0D02">
            <w:pPr>
              <w:adjustRightInd w:val="0"/>
              <w:snapToGrid w:val="0"/>
              <w:spacing w:line="260" w:lineRule="exact"/>
              <w:jc w:val="center"/>
              <w:rPr>
                <w:rFonts w:hint="eastAsia" w:ascii="仿宋_GB2312" w:hAnsi="宋体" w:eastAsia="仿宋_GB2312" w:cs="仿宋_GB2312"/>
                <w:kern w:val="0"/>
                <w:sz w:val="21"/>
                <w:szCs w:val="21"/>
                <w:lang w:eastAsia="zh-CN"/>
              </w:rPr>
            </w:pPr>
            <w:r>
              <w:rPr>
                <w:rFonts w:hint="eastAsia" w:ascii="仿宋_GB2312" w:hAnsi="宋体" w:cs="仿宋_GB2312"/>
                <w:kern w:val="0"/>
                <w:sz w:val="21"/>
                <w:szCs w:val="21"/>
                <w:lang w:eastAsia="zh-CN"/>
              </w:rPr>
              <w:t>王振成</w:t>
            </w:r>
          </w:p>
        </w:tc>
        <w:tc>
          <w:tcPr>
            <w:tcW w:w="2778" w:type="dxa"/>
            <w:vAlign w:val="center"/>
          </w:tcPr>
          <w:p w14:paraId="4EC730DF">
            <w:pPr>
              <w:adjustRightInd w:val="0"/>
              <w:snapToGrid w:val="0"/>
              <w:spacing w:line="260" w:lineRule="exact"/>
              <w:jc w:val="center"/>
              <w:rPr>
                <w:rFonts w:hint="eastAsia" w:ascii="仿宋_GB2312" w:hAnsi="宋体" w:eastAsia="仿宋_GB2312" w:cs="仿宋_GB2312"/>
                <w:kern w:val="0"/>
                <w:sz w:val="21"/>
                <w:szCs w:val="21"/>
                <w:lang w:eastAsia="zh-CN"/>
              </w:rPr>
            </w:pPr>
            <w:r>
              <w:rPr>
                <w:rFonts w:hint="eastAsia" w:ascii="仿宋_GB2312" w:hAnsi="宋体" w:cs="仿宋_GB2312"/>
                <w:kern w:val="0"/>
                <w:sz w:val="21"/>
                <w:szCs w:val="21"/>
                <w:lang w:eastAsia="zh-CN"/>
              </w:rPr>
              <w:t>县财政局</w:t>
            </w:r>
          </w:p>
        </w:tc>
      </w:tr>
      <w:tr w14:paraId="7A18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8" w:type="dxa"/>
            <w:vAlign w:val="center"/>
          </w:tcPr>
          <w:p w14:paraId="4015235C">
            <w:pPr>
              <w:adjustRightInd w:val="0"/>
              <w:snapToGrid w:val="0"/>
              <w:spacing w:line="26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6</w:t>
            </w:r>
          </w:p>
        </w:tc>
        <w:tc>
          <w:tcPr>
            <w:tcW w:w="7144" w:type="dxa"/>
            <w:vAlign w:val="center"/>
          </w:tcPr>
          <w:p w14:paraId="7D8ABC04">
            <w:pPr>
              <w:adjustRightInd w:val="0"/>
              <w:snapToGrid w:val="0"/>
              <w:spacing w:line="260" w:lineRule="exact"/>
              <w:rPr>
                <w:rFonts w:hint="eastAsia" w:ascii="仿宋_GB2312" w:cs="仿宋_GB2312"/>
                <w:sz w:val="21"/>
                <w:szCs w:val="21"/>
              </w:rPr>
            </w:pPr>
            <w:r>
              <w:rPr>
                <w:rFonts w:hint="eastAsia" w:ascii="仿宋_GB2312" w:hAnsi="仿宋_GB2312" w:eastAsia="仿宋_GB2312" w:cs="仿宋_GB2312"/>
                <w:b w:val="0"/>
                <w:bCs w:val="0"/>
                <w:color w:val="000000"/>
                <w:sz w:val="21"/>
                <w:szCs w:val="21"/>
                <w:highlight w:val="none"/>
              </w:rPr>
              <w:t>城镇居民人均可支配收入</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cs="仿宋_GB2312"/>
                <w:b w:val="0"/>
                <w:bCs w:val="0"/>
                <w:color w:val="000000"/>
                <w:sz w:val="21"/>
                <w:szCs w:val="21"/>
                <w:highlight w:val="none"/>
                <w:lang w:eastAsia="zh-CN"/>
              </w:rPr>
              <w:t>全省增长</w:t>
            </w:r>
            <w:r>
              <w:rPr>
                <w:rFonts w:hint="eastAsia" w:ascii="仿宋_GB2312" w:hAnsi="仿宋_GB2312" w:cs="仿宋_GB2312"/>
                <w:b w:val="0"/>
                <w:bCs w:val="0"/>
                <w:color w:val="000000"/>
                <w:sz w:val="21"/>
                <w:szCs w:val="21"/>
                <w:highlight w:val="none"/>
                <w:lang w:val="en-US" w:eastAsia="zh-CN"/>
              </w:rPr>
              <w:t>5%左右，</w:t>
            </w:r>
            <w:r>
              <w:rPr>
                <w:rFonts w:hint="eastAsia" w:ascii="仿宋_GB2312" w:hAnsi="仿宋_GB2312" w:eastAsia="仿宋_GB2312" w:cs="仿宋_GB2312"/>
                <w:b w:val="0"/>
                <w:bCs w:val="0"/>
                <w:spacing w:val="-6"/>
                <w:sz w:val="21"/>
                <w:szCs w:val="21"/>
                <w:highlight w:val="none"/>
                <w:lang w:eastAsia="zh-CN"/>
              </w:rPr>
              <w:t>全市</w:t>
            </w:r>
            <w:r>
              <w:rPr>
                <w:rFonts w:hint="eastAsia" w:ascii="仿宋_GB2312" w:hAnsi="仿宋_GB2312" w:eastAsia="仿宋_GB2312" w:cs="仿宋_GB2312"/>
                <w:b w:val="0"/>
                <w:bCs w:val="0"/>
                <w:spacing w:val="-6"/>
                <w:sz w:val="21"/>
                <w:szCs w:val="21"/>
                <w:highlight w:val="none"/>
              </w:rPr>
              <w:t>增长</w:t>
            </w:r>
            <w:r>
              <w:rPr>
                <w:rFonts w:hint="eastAsia" w:ascii="仿宋_GB2312" w:hAnsi="仿宋_GB2312" w:cs="仿宋_GB2312"/>
                <w:b w:val="0"/>
                <w:bCs w:val="0"/>
                <w:spacing w:val="-6"/>
                <w:sz w:val="21"/>
                <w:szCs w:val="21"/>
                <w:highlight w:val="none"/>
                <w:lang w:val="en-US" w:eastAsia="zh-CN"/>
              </w:rPr>
              <w:t>6</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cs="仿宋_GB2312"/>
                <w:b w:val="0"/>
                <w:bCs w:val="0"/>
                <w:color w:val="000000"/>
                <w:sz w:val="21"/>
                <w:szCs w:val="21"/>
                <w:highlight w:val="none"/>
                <w:lang w:eastAsia="zh-CN"/>
              </w:rPr>
              <w:t>，</w:t>
            </w:r>
            <w:r>
              <w:rPr>
                <w:rFonts w:hint="eastAsia" w:ascii="仿宋_GB2312"/>
                <w:sz w:val="21"/>
                <w:szCs w:val="21"/>
                <w:lang w:val="en-US" w:eastAsia="zh-CN"/>
              </w:rPr>
              <w:t>全县增长6.5%。</w:t>
            </w:r>
          </w:p>
        </w:tc>
        <w:tc>
          <w:tcPr>
            <w:tcW w:w="2362" w:type="dxa"/>
            <w:vAlign w:val="center"/>
          </w:tcPr>
          <w:p w14:paraId="28942D5E">
            <w:pPr>
              <w:adjustRightInd w:val="0"/>
              <w:snapToGrid w:val="0"/>
              <w:spacing w:line="260" w:lineRule="exact"/>
              <w:jc w:val="center"/>
              <w:rPr>
                <w:rFonts w:hint="eastAsia" w:ascii="仿宋_GB2312" w:hAnsi="宋体" w:cs="仿宋_GB2312"/>
                <w:kern w:val="0"/>
                <w:sz w:val="21"/>
                <w:szCs w:val="21"/>
              </w:rPr>
            </w:pPr>
            <w:r>
              <w:rPr>
                <w:rFonts w:hint="eastAsia" w:ascii="仿宋_GB2312" w:hAnsi="宋体" w:cs="仿宋_GB2312"/>
                <w:kern w:val="0"/>
                <w:sz w:val="21"/>
                <w:szCs w:val="21"/>
                <w:lang w:eastAsia="zh-CN"/>
              </w:rPr>
              <w:t>盛丽燕</w:t>
            </w:r>
          </w:p>
        </w:tc>
        <w:tc>
          <w:tcPr>
            <w:tcW w:w="2778" w:type="dxa"/>
            <w:vAlign w:val="center"/>
          </w:tcPr>
          <w:p w14:paraId="5EA31C2E">
            <w:pPr>
              <w:adjustRightInd w:val="0"/>
              <w:snapToGrid w:val="0"/>
              <w:spacing w:line="260" w:lineRule="exact"/>
              <w:jc w:val="center"/>
              <w:rPr>
                <w:rFonts w:hint="eastAsia" w:ascii="仿宋_GB2312" w:hAnsi="宋体" w:eastAsia="仿宋_GB2312" w:cs="仿宋_GB2312"/>
                <w:kern w:val="0"/>
                <w:sz w:val="21"/>
                <w:szCs w:val="21"/>
                <w:lang w:eastAsia="zh-CN"/>
              </w:rPr>
            </w:pPr>
            <w:r>
              <w:rPr>
                <w:rFonts w:hint="eastAsia" w:ascii="仿宋_GB2312" w:hAnsi="宋体" w:cs="仿宋_GB2312"/>
                <w:kern w:val="0"/>
                <w:sz w:val="21"/>
                <w:szCs w:val="21"/>
                <w:lang w:eastAsia="zh-CN"/>
              </w:rPr>
              <w:t>县人社局</w:t>
            </w:r>
          </w:p>
        </w:tc>
      </w:tr>
      <w:tr w14:paraId="44A1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58" w:type="dxa"/>
            <w:vAlign w:val="center"/>
          </w:tcPr>
          <w:p w14:paraId="557A01C4">
            <w:pPr>
              <w:adjustRightInd w:val="0"/>
              <w:snapToGrid w:val="0"/>
              <w:spacing w:line="26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7</w:t>
            </w:r>
          </w:p>
        </w:tc>
        <w:tc>
          <w:tcPr>
            <w:tcW w:w="7144" w:type="dxa"/>
            <w:vAlign w:val="center"/>
          </w:tcPr>
          <w:p w14:paraId="43B7E4CA">
            <w:pPr>
              <w:adjustRightInd w:val="0"/>
              <w:snapToGrid w:val="0"/>
              <w:spacing w:line="260" w:lineRule="exact"/>
              <w:rPr>
                <w:rFonts w:ascii="仿宋_GB2312"/>
                <w:sz w:val="21"/>
                <w:szCs w:val="21"/>
              </w:rPr>
            </w:pPr>
            <w:r>
              <w:rPr>
                <w:rFonts w:hint="eastAsia" w:ascii="仿宋_GB2312" w:hAnsi="仿宋_GB2312" w:eastAsia="仿宋_GB2312" w:cs="仿宋_GB2312"/>
                <w:b w:val="0"/>
                <w:bCs w:val="0"/>
                <w:color w:val="000000"/>
                <w:sz w:val="21"/>
                <w:szCs w:val="21"/>
                <w:highlight w:val="none"/>
              </w:rPr>
              <w:t>农村居民人均可支配收入</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cs="仿宋_GB2312"/>
                <w:b w:val="0"/>
                <w:bCs w:val="0"/>
                <w:color w:val="000000"/>
                <w:sz w:val="21"/>
                <w:szCs w:val="21"/>
                <w:highlight w:val="none"/>
                <w:lang w:eastAsia="zh-CN"/>
              </w:rPr>
              <w:t>全省增长</w:t>
            </w:r>
            <w:r>
              <w:rPr>
                <w:rFonts w:hint="eastAsia" w:ascii="仿宋_GB2312" w:hAnsi="仿宋_GB2312" w:cs="仿宋_GB2312"/>
                <w:b w:val="0"/>
                <w:bCs w:val="0"/>
                <w:color w:val="000000"/>
                <w:sz w:val="21"/>
                <w:szCs w:val="21"/>
                <w:highlight w:val="none"/>
                <w:lang w:val="en-US" w:eastAsia="zh-CN"/>
              </w:rPr>
              <w:t>6.5%左右，</w:t>
            </w:r>
            <w:r>
              <w:rPr>
                <w:rFonts w:hint="eastAsia" w:ascii="仿宋_GB2312" w:hAnsi="仿宋_GB2312" w:eastAsia="仿宋_GB2312" w:cs="仿宋_GB2312"/>
                <w:b w:val="0"/>
                <w:bCs w:val="0"/>
                <w:spacing w:val="-6"/>
                <w:sz w:val="21"/>
                <w:szCs w:val="21"/>
                <w:highlight w:val="none"/>
                <w:lang w:eastAsia="zh-CN"/>
              </w:rPr>
              <w:t>全市</w:t>
            </w:r>
            <w:r>
              <w:rPr>
                <w:rFonts w:hint="eastAsia" w:ascii="仿宋_GB2312" w:hAnsi="仿宋_GB2312" w:eastAsia="仿宋_GB2312" w:cs="仿宋_GB2312"/>
                <w:b w:val="0"/>
                <w:bCs w:val="0"/>
                <w:spacing w:val="-6"/>
                <w:sz w:val="21"/>
                <w:szCs w:val="21"/>
                <w:highlight w:val="none"/>
              </w:rPr>
              <w:t>增长</w:t>
            </w:r>
            <w:r>
              <w:rPr>
                <w:rFonts w:hint="eastAsia" w:ascii="仿宋_GB2312" w:hAnsi="仿宋_GB2312" w:cs="仿宋_GB2312"/>
                <w:b w:val="0"/>
                <w:bCs w:val="0"/>
                <w:spacing w:val="-6"/>
                <w:sz w:val="21"/>
                <w:szCs w:val="21"/>
                <w:highlight w:val="none"/>
                <w:lang w:val="en-US" w:eastAsia="zh-CN"/>
              </w:rPr>
              <w:t>7</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cs="仿宋_GB2312"/>
                <w:b w:val="0"/>
                <w:bCs w:val="0"/>
                <w:color w:val="000000"/>
                <w:sz w:val="21"/>
                <w:szCs w:val="21"/>
                <w:highlight w:val="none"/>
                <w:lang w:eastAsia="zh-CN"/>
              </w:rPr>
              <w:t>，</w:t>
            </w:r>
            <w:r>
              <w:rPr>
                <w:rFonts w:hint="eastAsia" w:ascii="仿宋_GB2312"/>
                <w:sz w:val="21"/>
                <w:szCs w:val="21"/>
                <w:lang w:val="en-US" w:eastAsia="zh-CN"/>
              </w:rPr>
              <w:t>全县增长7.5%。</w:t>
            </w:r>
          </w:p>
        </w:tc>
        <w:tc>
          <w:tcPr>
            <w:tcW w:w="2362" w:type="dxa"/>
            <w:vAlign w:val="center"/>
          </w:tcPr>
          <w:p w14:paraId="533D9822">
            <w:pPr>
              <w:adjustRightInd w:val="0"/>
              <w:snapToGrid w:val="0"/>
              <w:spacing w:line="260" w:lineRule="exact"/>
              <w:jc w:val="center"/>
              <w:rPr>
                <w:rFonts w:ascii="仿宋_GB2312"/>
                <w:sz w:val="21"/>
                <w:szCs w:val="21"/>
              </w:rPr>
            </w:pPr>
            <w:r>
              <w:rPr>
                <w:rFonts w:hint="eastAsia" w:ascii="仿宋_GB2312" w:hAnsi="宋体" w:cs="仿宋_GB2312"/>
                <w:kern w:val="0"/>
                <w:sz w:val="21"/>
                <w:szCs w:val="21"/>
                <w:lang w:eastAsia="zh-CN"/>
              </w:rPr>
              <w:t>杨海涛</w:t>
            </w:r>
          </w:p>
        </w:tc>
        <w:tc>
          <w:tcPr>
            <w:tcW w:w="2778" w:type="dxa"/>
            <w:vAlign w:val="center"/>
          </w:tcPr>
          <w:p w14:paraId="6E33BB55">
            <w:pPr>
              <w:adjustRightInd w:val="0"/>
              <w:snapToGrid w:val="0"/>
              <w:spacing w:line="260" w:lineRule="exact"/>
              <w:jc w:val="center"/>
              <w:rPr>
                <w:rFonts w:hint="eastAsia" w:ascii="仿宋_GB2312" w:eastAsia="仿宋_GB2312"/>
                <w:sz w:val="21"/>
                <w:szCs w:val="21"/>
                <w:lang w:eastAsia="zh-CN"/>
              </w:rPr>
            </w:pPr>
            <w:r>
              <w:rPr>
                <w:rFonts w:hint="eastAsia" w:ascii="仿宋_GB2312"/>
                <w:sz w:val="21"/>
                <w:szCs w:val="21"/>
                <w:lang w:eastAsia="zh-CN"/>
              </w:rPr>
              <w:t>县农业农村局</w:t>
            </w:r>
          </w:p>
        </w:tc>
      </w:tr>
      <w:tr w14:paraId="4F77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8" w:type="dxa"/>
            <w:vAlign w:val="center"/>
          </w:tcPr>
          <w:p w14:paraId="02E5AB40">
            <w:pPr>
              <w:adjustRightInd w:val="0"/>
              <w:snapToGrid w:val="0"/>
              <w:spacing w:line="26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8</w:t>
            </w:r>
          </w:p>
        </w:tc>
        <w:tc>
          <w:tcPr>
            <w:tcW w:w="7144" w:type="dxa"/>
            <w:vAlign w:val="center"/>
          </w:tcPr>
          <w:p w14:paraId="751CD3F8">
            <w:pPr>
              <w:adjustRightInd w:val="0"/>
              <w:snapToGrid w:val="0"/>
              <w:spacing w:line="260" w:lineRule="exact"/>
              <w:rPr>
                <w:rFonts w:ascii="仿宋_GB2312"/>
                <w:sz w:val="21"/>
                <w:szCs w:val="21"/>
              </w:rPr>
            </w:pPr>
            <w:r>
              <w:rPr>
                <w:rFonts w:hint="eastAsia" w:ascii="仿宋_GB2312"/>
                <w:sz w:val="21"/>
                <w:szCs w:val="21"/>
                <w:lang w:val="en-US" w:eastAsia="zh-CN"/>
              </w:rPr>
              <w:t>单位地区生产总值能耗、主要污染物排放、安全生产等约束性指标控制在市上下达指标以内。</w:t>
            </w:r>
          </w:p>
        </w:tc>
        <w:tc>
          <w:tcPr>
            <w:tcW w:w="2362" w:type="dxa"/>
            <w:vAlign w:val="center"/>
          </w:tcPr>
          <w:p w14:paraId="259036A5">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王振成</w:t>
            </w:r>
          </w:p>
          <w:p w14:paraId="12BBF495">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杨海涛</w:t>
            </w:r>
          </w:p>
        </w:tc>
        <w:tc>
          <w:tcPr>
            <w:tcW w:w="2778" w:type="dxa"/>
            <w:vAlign w:val="center"/>
          </w:tcPr>
          <w:p w14:paraId="5DD0341C">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县发展和改革局</w:t>
            </w:r>
          </w:p>
          <w:p w14:paraId="229148E8">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县应急管理局</w:t>
            </w:r>
          </w:p>
          <w:p w14:paraId="53C9AEC2">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市生态环境局高台分局</w:t>
            </w:r>
          </w:p>
        </w:tc>
      </w:tr>
      <w:tr w14:paraId="4B86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8" w:type="dxa"/>
            <w:shd w:val="clear" w:color="auto" w:fill="auto"/>
            <w:vAlign w:val="center"/>
          </w:tcPr>
          <w:p w14:paraId="37F0A423">
            <w:pPr>
              <w:adjustRightInd w:val="0"/>
              <w:snapToGrid w:val="0"/>
              <w:spacing w:line="26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7144" w:type="dxa"/>
            <w:shd w:val="clear" w:color="auto" w:fill="auto"/>
            <w:vAlign w:val="center"/>
          </w:tcPr>
          <w:p w14:paraId="4F3BF375">
            <w:pPr>
              <w:adjustRightInd w:val="0"/>
              <w:snapToGrid w:val="0"/>
              <w:spacing w:line="26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w:t>
            </w:r>
          </w:p>
        </w:tc>
        <w:tc>
          <w:tcPr>
            <w:tcW w:w="2362" w:type="dxa"/>
            <w:shd w:val="clear" w:color="auto" w:fill="auto"/>
            <w:vAlign w:val="center"/>
          </w:tcPr>
          <w:p w14:paraId="6AC3826E">
            <w:pPr>
              <w:adjustRightInd w:val="0"/>
              <w:snapToGrid w:val="0"/>
              <w:spacing w:line="26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责任领导</w:t>
            </w:r>
          </w:p>
        </w:tc>
        <w:tc>
          <w:tcPr>
            <w:tcW w:w="2778" w:type="dxa"/>
            <w:shd w:val="clear" w:color="auto" w:fill="auto"/>
            <w:vAlign w:val="center"/>
          </w:tcPr>
          <w:p w14:paraId="26AC92B9">
            <w:pPr>
              <w:adjustRightInd w:val="0"/>
              <w:snapToGrid w:val="0"/>
              <w:spacing w:line="26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1CD0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8" w:type="dxa"/>
            <w:vAlign w:val="center"/>
          </w:tcPr>
          <w:p w14:paraId="584BA3C5">
            <w:pPr>
              <w:adjustRightInd w:val="0"/>
              <w:snapToGrid w:val="0"/>
              <w:spacing w:line="260" w:lineRule="exact"/>
              <w:jc w:val="center"/>
              <w:rPr>
                <w:rFonts w:hint="default" w:ascii="仿宋_GB2312" w:cs="仿宋_GB2312"/>
                <w:sz w:val="21"/>
                <w:szCs w:val="21"/>
                <w:lang w:val="en-US" w:eastAsia="zh-CN"/>
              </w:rPr>
            </w:pPr>
            <w:r>
              <w:rPr>
                <w:rFonts w:hint="eastAsia" w:ascii="仿宋_GB2312" w:cs="仿宋_GB2312"/>
                <w:sz w:val="21"/>
                <w:szCs w:val="21"/>
                <w:lang w:val="en-US" w:eastAsia="zh-CN"/>
              </w:rPr>
              <w:t>9</w:t>
            </w:r>
          </w:p>
        </w:tc>
        <w:tc>
          <w:tcPr>
            <w:tcW w:w="7144" w:type="dxa"/>
            <w:vAlign w:val="center"/>
          </w:tcPr>
          <w:p w14:paraId="40AFAA0C">
            <w:pPr>
              <w:adjustRightInd w:val="0"/>
              <w:snapToGrid w:val="0"/>
              <w:spacing w:line="260" w:lineRule="exact"/>
              <w:rPr>
                <w:rFonts w:hint="default" w:ascii="仿宋_GB2312"/>
                <w:sz w:val="21"/>
                <w:szCs w:val="21"/>
                <w:lang w:val="en-US" w:eastAsia="zh-CN"/>
              </w:rPr>
            </w:pPr>
            <w:r>
              <w:rPr>
                <w:rFonts w:hint="eastAsia" w:ascii="仿宋_GB2312"/>
                <w:sz w:val="21"/>
                <w:szCs w:val="21"/>
                <w:lang w:val="en-US" w:eastAsia="zh-CN"/>
              </w:rPr>
              <w:t>城镇调查失业率：全省5.5%左右。</w:t>
            </w:r>
          </w:p>
        </w:tc>
        <w:tc>
          <w:tcPr>
            <w:tcW w:w="2362" w:type="dxa"/>
            <w:vAlign w:val="center"/>
          </w:tcPr>
          <w:p w14:paraId="69F64E72">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盛丽燕</w:t>
            </w:r>
          </w:p>
        </w:tc>
        <w:tc>
          <w:tcPr>
            <w:tcW w:w="2778" w:type="dxa"/>
            <w:vAlign w:val="center"/>
          </w:tcPr>
          <w:p w14:paraId="7DC09C67">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县人社局</w:t>
            </w:r>
          </w:p>
        </w:tc>
      </w:tr>
      <w:tr w14:paraId="172C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8" w:type="dxa"/>
            <w:vAlign w:val="center"/>
          </w:tcPr>
          <w:p w14:paraId="338840CD">
            <w:pPr>
              <w:adjustRightInd w:val="0"/>
              <w:snapToGrid w:val="0"/>
              <w:spacing w:line="260" w:lineRule="exact"/>
              <w:jc w:val="center"/>
              <w:rPr>
                <w:rFonts w:hint="default" w:ascii="仿宋_GB2312" w:cs="仿宋_GB2312"/>
                <w:sz w:val="21"/>
                <w:szCs w:val="21"/>
                <w:lang w:val="en-US" w:eastAsia="zh-CN"/>
              </w:rPr>
            </w:pPr>
            <w:r>
              <w:rPr>
                <w:rFonts w:hint="eastAsia" w:ascii="仿宋_GB2312" w:cs="仿宋_GB2312"/>
                <w:sz w:val="21"/>
                <w:szCs w:val="21"/>
                <w:lang w:val="en-US" w:eastAsia="zh-CN"/>
              </w:rPr>
              <w:t>10</w:t>
            </w:r>
          </w:p>
        </w:tc>
        <w:tc>
          <w:tcPr>
            <w:tcW w:w="7144" w:type="dxa"/>
            <w:vAlign w:val="center"/>
          </w:tcPr>
          <w:p w14:paraId="579ADDAE">
            <w:pPr>
              <w:adjustRightInd w:val="0"/>
              <w:snapToGrid w:val="0"/>
              <w:spacing w:line="260" w:lineRule="exact"/>
              <w:rPr>
                <w:rFonts w:hint="default" w:ascii="仿宋_GB2312"/>
                <w:sz w:val="21"/>
                <w:szCs w:val="21"/>
                <w:lang w:val="en-US" w:eastAsia="zh-CN"/>
              </w:rPr>
            </w:pPr>
            <w:r>
              <w:rPr>
                <w:rFonts w:hint="eastAsia" w:ascii="仿宋_GB2312"/>
                <w:sz w:val="21"/>
                <w:szCs w:val="21"/>
                <w:lang w:val="en-US" w:eastAsia="zh-CN"/>
              </w:rPr>
              <w:t>常住人口城镇化率：全省提升1个百分点以上，全市提升1个百分点以上。</w:t>
            </w:r>
          </w:p>
        </w:tc>
        <w:tc>
          <w:tcPr>
            <w:tcW w:w="2362" w:type="dxa"/>
            <w:vAlign w:val="center"/>
          </w:tcPr>
          <w:p w14:paraId="7F1CD882">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王振成</w:t>
            </w:r>
          </w:p>
        </w:tc>
        <w:tc>
          <w:tcPr>
            <w:tcW w:w="2778" w:type="dxa"/>
            <w:vAlign w:val="center"/>
          </w:tcPr>
          <w:p w14:paraId="469E57E2">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县发展和改革局</w:t>
            </w:r>
          </w:p>
        </w:tc>
      </w:tr>
      <w:tr w14:paraId="0A5C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8" w:type="dxa"/>
            <w:vAlign w:val="center"/>
          </w:tcPr>
          <w:p w14:paraId="7456462A">
            <w:pPr>
              <w:adjustRightInd w:val="0"/>
              <w:snapToGrid w:val="0"/>
              <w:spacing w:line="260" w:lineRule="exact"/>
              <w:jc w:val="center"/>
              <w:rPr>
                <w:rFonts w:hint="default" w:ascii="仿宋_GB2312" w:cs="仿宋_GB2312"/>
                <w:sz w:val="21"/>
                <w:szCs w:val="21"/>
                <w:lang w:val="en-US" w:eastAsia="zh-CN"/>
              </w:rPr>
            </w:pPr>
            <w:r>
              <w:rPr>
                <w:rFonts w:hint="eastAsia" w:ascii="仿宋_GB2312" w:cs="仿宋_GB2312"/>
                <w:sz w:val="21"/>
                <w:szCs w:val="21"/>
                <w:lang w:val="en-US" w:eastAsia="zh-CN"/>
              </w:rPr>
              <w:t>11</w:t>
            </w:r>
          </w:p>
        </w:tc>
        <w:tc>
          <w:tcPr>
            <w:tcW w:w="7144" w:type="dxa"/>
            <w:vAlign w:val="center"/>
          </w:tcPr>
          <w:p w14:paraId="7B4DC2A1">
            <w:pPr>
              <w:adjustRightInd w:val="0"/>
              <w:snapToGrid w:val="0"/>
              <w:spacing w:line="260" w:lineRule="exact"/>
              <w:rPr>
                <w:rFonts w:hint="default" w:ascii="仿宋_GB2312"/>
                <w:sz w:val="21"/>
                <w:szCs w:val="21"/>
                <w:lang w:val="en-US" w:eastAsia="zh-CN"/>
              </w:rPr>
            </w:pPr>
            <w:r>
              <w:rPr>
                <w:rFonts w:hint="eastAsia" w:ascii="仿宋_GB2312"/>
                <w:sz w:val="21"/>
                <w:szCs w:val="21"/>
                <w:lang w:val="en-US" w:eastAsia="zh-CN"/>
              </w:rPr>
              <w:t>居民消费价格：全省涨幅2%，全市涨幅控制在3%以内。</w:t>
            </w:r>
          </w:p>
        </w:tc>
        <w:tc>
          <w:tcPr>
            <w:tcW w:w="2362" w:type="dxa"/>
            <w:shd w:val="clear" w:color="auto" w:fill="auto"/>
            <w:vAlign w:val="center"/>
          </w:tcPr>
          <w:p w14:paraId="439D5CE5">
            <w:pPr>
              <w:adjustRightInd w:val="0"/>
              <w:snapToGrid w:val="0"/>
              <w:spacing w:line="2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sz w:val="21"/>
                <w:szCs w:val="21"/>
                <w:lang w:eastAsia="zh-CN"/>
              </w:rPr>
              <w:t>王振成</w:t>
            </w:r>
          </w:p>
        </w:tc>
        <w:tc>
          <w:tcPr>
            <w:tcW w:w="2778" w:type="dxa"/>
            <w:shd w:val="clear" w:color="auto" w:fill="auto"/>
            <w:vAlign w:val="center"/>
          </w:tcPr>
          <w:p w14:paraId="212409F0">
            <w:pPr>
              <w:adjustRightInd w:val="0"/>
              <w:snapToGrid w:val="0"/>
              <w:spacing w:line="2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sz w:val="21"/>
                <w:szCs w:val="21"/>
                <w:lang w:eastAsia="zh-CN"/>
              </w:rPr>
              <w:t>县发展和改革局</w:t>
            </w:r>
          </w:p>
        </w:tc>
      </w:tr>
      <w:tr w14:paraId="2C1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8" w:type="dxa"/>
            <w:vAlign w:val="center"/>
          </w:tcPr>
          <w:p w14:paraId="7518F716">
            <w:pPr>
              <w:adjustRightInd w:val="0"/>
              <w:snapToGrid w:val="0"/>
              <w:spacing w:line="260" w:lineRule="exact"/>
              <w:jc w:val="center"/>
              <w:rPr>
                <w:rFonts w:hint="default" w:ascii="仿宋_GB2312" w:cs="仿宋_GB2312"/>
                <w:sz w:val="21"/>
                <w:szCs w:val="21"/>
                <w:lang w:val="en-US" w:eastAsia="zh-CN"/>
              </w:rPr>
            </w:pPr>
            <w:r>
              <w:rPr>
                <w:rFonts w:hint="eastAsia" w:ascii="仿宋_GB2312" w:cs="仿宋_GB2312"/>
                <w:sz w:val="21"/>
                <w:szCs w:val="21"/>
                <w:lang w:val="en-US" w:eastAsia="zh-CN"/>
              </w:rPr>
              <w:t>12</w:t>
            </w:r>
          </w:p>
        </w:tc>
        <w:tc>
          <w:tcPr>
            <w:tcW w:w="7144" w:type="dxa"/>
            <w:vAlign w:val="center"/>
          </w:tcPr>
          <w:p w14:paraId="63639F33">
            <w:pPr>
              <w:adjustRightInd w:val="0"/>
              <w:snapToGrid w:val="0"/>
              <w:spacing w:line="260" w:lineRule="exact"/>
              <w:rPr>
                <w:rFonts w:hint="default" w:ascii="仿宋_GB2312"/>
                <w:sz w:val="21"/>
                <w:szCs w:val="21"/>
                <w:lang w:val="en-US" w:eastAsia="zh-CN"/>
              </w:rPr>
            </w:pPr>
            <w:r>
              <w:rPr>
                <w:rFonts w:hint="eastAsia" w:ascii="仿宋_GB2312"/>
                <w:sz w:val="21"/>
                <w:szCs w:val="21"/>
                <w:lang w:val="en-US" w:eastAsia="zh-CN"/>
              </w:rPr>
              <w:t>粮食产量：全省稳定在1300万吨以上，全市150万吨。</w:t>
            </w:r>
          </w:p>
        </w:tc>
        <w:tc>
          <w:tcPr>
            <w:tcW w:w="2362" w:type="dxa"/>
            <w:vAlign w:val="center"/>
          </w:tcPr>
          <w:p w14:paraId="2A866898">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杨海涛</w:t>
            </w:r>
          </w:p>
        </w:tc>
        <w:tc>
          <w:tcPr>
            <w:tcW w:w="2778" w:type="dxa"/>
            <w:vAlign w:val="center"/>
          </w:tcPr>
          <w:p w14:paraId="59230191">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县农业农村局</w:t>
            </w:r>
          </w:p>
        </w:tc>
      </w:tr>
      <w:tr w14:paraId="4EAA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8" w:type="dxa"/>
            <w:vAlign w:val="center"/>
          </w:tcPr>
          <w:p w14:paraId="6BF6FB98">
            <w:pPr>
              <w:adjustRightInd w:val="0"/>
              <w:snapToGrid w:val="0"/>
              <w:spacing w:line="260" w:lineRule="exact"/>
              <w:jc w:val="center"/>
              <w:rPr>
                <w:rFonts w:hint="default" w:ascii="仿宋_GB2312" w:cs="仿宋_GB2312"/>
                <w:sz w:val="21"/>
                <w:szCs w:val="21"/>
                <w:lang w:val="en-US" w:eastAsia="zh-CN"/>
              </w:rPr>
            </w:pPr>
            <w:r>
              <w:rPr>
                <w:rFonts w:hint="eastAsia" w:ascii="仿宋_GB2312" w:cs="仿宋_GB2312"/>
                <w:sz w:val="21"/>
                <w:szCs w:val="21"/>
                <w:lang w:val="en-US" w:eastAsia="zh-CN"/>
              </w:rPr>
              <w:t>13</w:t>
            </w:r>
          </w:p>
        </w:tc>
        <w:tc>
          <w:tcPr>
            <w:tcW w:w="7144" w:type="dxa"/>
            <w:vAlign w:val="center"/>
          </w:tcPr>
          <w:p w14:paraId="54E8FA0C">
            <w:pPr>
              <w:adjustRightInd w:val="0"/>
              <w:snapToGrid w:val="0"/>
              <w:spacing w:line="260" w:lineRule="exact"/>
              <w:rPr>
                <w:rFonts w:hint="default" w:ascii="仿宋_GB2312"/>
                <w:sz w:val="21"/>
                <w:szCs w:val="21"/>
                <w:lang w:val="en-US" w:eastAsia="zh-CN"/>
              </w:rPr>
            </w:pPr>
            <w:r>
              <w:rPr>
                <w:rFonts w:hint="eastAsia" w:ascii="仿宋_GB2312"/>
                <w:sz w:val="21"/>
                <w:szCs w:val="21"/>
                <w:lang w:val="en-US" w:eastAsia="zh-CN"/>
              </w:rPr>
              <w:t>外贸进出口总值：全省增长10%以上，全市增长12%。</w:t>
            </w:r>
          </w:p>
        </w:tc>
        <w:tc>
          <w:tcPr>
            <w:tcW w:w="2362" w:type="dxa"/>
            <w:vAlign w:val="center"/>
          </w:tcPr>
          <w:p w14:paraId="60772BC6">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孙</w:t>
            </w:r>
            <w:r>
              <w:rPr>
                <w:rFonts w:hint="eastAsia" w:ascii="仿宋_GB2312"/>
                <w:sz w:val="21"/>
                <w:szCs w:val="21"/>
                <w:lang w:val="en-US" w:eastAsia="zh-CN"/>
              </w:rPr>
              <w:t xml:space="preserve">  </w:t>
            </w:r>
            <w:r>
              <w:rPr>
                <w:rFonts w:hint="eastAsia" w:ascii="仿宋_GB2312"/>
                <w:sz w:val="21"/>
                <w:szCs w:val="21"/>
                <w:lang w:eastAsia="zh-CN"/>
              </w:rPr>
              <w:t>健</w:t>
            </w:r>
          </w:p>
        </w:tc>
        <w:tc>
          <w:tcPr>
            <w:tcW w:w="2778" w:type="dxa"/>
            <w:vAlign w:val="center"/>
          </w:tcPr>
          <w:p w14:paraId="4A42BA72">
            <w:pPr>
              <w:adjustRightInd w:val="0"/>
              <w:snapToGrid w:val="0"/>
              <w:spacing w:line="260" w:lineRule="exact"/>
              <w:jc w:val="center"/>
              <w:rPr>
                <w:rFonts w:hint="eastAsia" w:ascii="仿宋_GB2312"/>
                <w:sz w:val="21"/>
                <w:szCs w:val="21"/>
                <w:lang w:eastAsia="zh-CN"/>
              </w:rPr>
            </w:pPr>
            <w:r>
              <w:rPr>
                <w:rFonts w:hint="eastAsia" w:ascii="仿宋_GB2312"/>
                <w:sz w:val="21"/>
                <w:szCs w:val="21"/>
                <w:lang w:eastAsia="zh-CN"/>
              </w:rPr>
              <w:t>县工信和商务局</w:t>
            </w:r>
          </w:p>
        </w:tc>
      </w:tr>
    </w:tbl>
    <w:p w14:paraId="1CE50DA5">
      <w:pPr>
        <w:rPr>
          <w:rFonts w:hint="eastAsia" w:ascii="黑体" w:hAnsi="黑体" w:eastAsia="黑体"/>
          <w:kern w:val="0"/>
          <w:sz w:val="24"/>
          <w:szCs w:val="24"/>
          <w:lang w:eastAsia="zh-CN"/>
        </w:rPr>
      </w:pPr>
      <w:r>
        <w:rPr>
          <w:rFonts w:hint="eastAsia" w:ascii="黑体" w:hAnsi="黑体" w:eastAsia="黑体"/>
          <w:kern w:val="0"/>
          <w:sz w:val="24"/>
          <w:szCs w:val="24"/>
          <w:lang w:eastAsia="zh-CN"/>
        </w:rPr>
        <w:br w:type="page"/>
      </w:r>
    </w:p>
    <w:p w14:paraId="487AE3F8">
      <w:pPr>
        <w:widowControl w:val="0"/>
        <w:suppressAutoHyphens/>
        <w:bidi w:val="0"/>
        <w:spacing w:after="0" w:line="240" w:lineRule="auto"/>
        <w:ind w:left="0" w:leftChars="0"/>
        <w:jc w:val="left"/>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p w14:paraId="37104D7D">
      <w:pPr>
        <w:widowControl w:val="0"/>
        <w:suppressAutoHyphens/>
        <w:bidi w:val="0"/>
        <w:spacing w:after="0" w:line="560" w:lineRule="exact"/>
        <w:ind w:left="0" w:leftChars="0"/>
        <w:jc w:val="both"/>
        <w:rPr>
          <w:rFonts w:hint="eastAsia" w:ascii="Calibri" w:hAnsi="Calibri" w:eastAsia="宋体" w:cs="Calibri"/>
          <w:color w:val="000000"/>
          <w:kern w:val="2"/>
          <w:sz w:val="21"/>
          <w:szCs w:val="21"/>
          <w:lang w:val="en-US" w:eastAsia="zh-CN" w:bidi="ar-SA"/>
        </w:rPr>
      </w:pPr>
    </w:p>
    <w:p w14:paraId="75C287FE">
      <w:pPr>
        <w:widowControl w:val="0"/>
        <w:suppressAutoHyphens/>
        <w:bidi w:val="0"/>
        <w:spacing w:after="0" w:line="560" w:lineRule="exact"/>
        <w:ind w:left="0" w:leftChars="0"/>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《省政府工作报告》重点任务分解表</w:t>
      </w:r>
    </w:p>
    <w:tbl>
      <w:tblPr>
        <w:tblStyle w:val="10"/>
        <w:tblW w:w="13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640"/>
        <w:gridCol w:w="6780"/>
        <w:gridCol w:w="1235"/>
        <w:gridCol w:w="2036"/>
      </w:tblGrid>
      <w:tr w14:paraId="0D84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632CF2E">
            <w:pPr>
              <w:widowControl/>
              <w:suppressAutoHyphens/>
              <w:bidi w:val="0"/>
              <w:adjustRightInd w:val="0"/>
              <w:snapToGrid w:val="0"/>
              <w:spacing w:line="330" w:lineRule="exact"/>
              <w:jc w:val="center"/>
              <w:rPr>
                <w:rFonts w:hint="eastAsia" w:ascii="黑体" w:hAnsi="黑体" w:eastAsia="黑体" w:cs="宋体"/>
                <w:color w:val="auto"/>
                <w:sz w:val="21"/>
                <w:szCs w:val="21"/>
                <w:highlight w:val="none"/>
              </w:rPr>
            </w:pPr>
            <w:r>
              <w:rPr>
                <w:rFonts w:hint="eastAsia" w:ascii="黑体" w:hAnsi="黑体" w:eastAsia="黑体" w:cs="宋体"/>
                <w:color w:val="auto"/>
                <w:sz w:val="21"/>
                <w:szCs w:val="21"/>
                <w:highlight w:val="none"/>
              </w:rPr>
              <w:t>序号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11C2C1BF">
            <w:pPr>
              <w:widowControl/>
              <w:suppressAutoHyphens/>
              <w:bidi w:val="0"/>
              <w:adjustRightInd w:val="0"/>
              <w:snapToGrid w:val="0"/>
              <w:spacing w:line="330" w:lineRule="exact"/>
              <w:jc w:val="center"/>
              <w:rPr>
                <w:rFonts w:hint="eastAsia" w:ascii="黑体" w:hAnsi="黑体" w:eastAsia="黑体" w:cs="宋体"/>
                <w:color w:val="auto"/>
                <w:sz w:val="21"/>
                <w:szCs w:val="21"/>
                <w:highlight w:val="none"/>
                <w:lang w:eastAsia="zh-CN"/>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11BF9D0">
            <w:pPr>
              <w:widowControl/>
              <w:suppressAutoHyphens/>
              <w:bidi w:val="0"/>
              <w:adjustRightInd w:val="0"/>
              <w:snapToGrid w:val="0"/>
              <w:spacing w:line="330" w:lineRule="exact"/>
              <w:jc w:val="center"/>
              <w:rPr>
                <w:rFonts w:hint="eastAsia" w:ascii="黑体" w:hAnsi="黑体" w:eastAsia="黑体" w:cs="宋体"/>
                <w:color w:val="auto"/>
                <w:sz w:val="21"/>
                <w:szCs w:val="21"/>
                <w:highlight w:val="none"/>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908F544">
            <w:pPr>
              <w:widowControl/>
              <w:suppressAutoHyphens/>
              <w:bidi w:val="0"/>
              <w:adjustRightInd w:val="0"/>
              <w:snapToGrid w:val="0"/>
              <w:spacing w:line="330" w:lineRule="exact"/>
              <w:jc w:val="center"/>
              <w:rPr>
                <w:rFonts w:hint="eastAsia" w:ascii="黑体" w:hAnsi="黑体" w:eastAsia="黑体" w:cs="宋体"/>
                <w:color w:val="auto"/>
                <w:sz w:val="21"/>
                <w:szCs w:val="21"/>
                <w:highlight w:val="none"/>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6EA5BBD">
            <w:pPr>
              <w:widowControl/>
              <w:suppressAutoHyphens/>
              <w:bidi w:val="0"/>
              <w:adjustRightInd w:val="0"/>
              <w:snapToGrid w:val="0"/>
              <w:spacing w:line="330" w:lineRule="exact"/>
              <w:jc w:val="center"/>
              <w:rPr>
                <w:rFonts w:hint="eastAsia" w:ascii="黑体" w:hAnsi="黑体" w:eastAsia="黑体" w:cs="宋体"/>
                <w:color w:val="auto"/>
                <w:sz w:val="21"/>
                <w:szCs w:val="21"/>
                <w:highlight w:val="none"/>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1043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EF7D19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640" w:type="dxa"/>
            <w:vMerge w:val="restart"/>
            <w:tcBorders>
              <w:top w:val="single" w:color="auto" w:sz="4" w:space="0"/>
              <w:left w:val="single" w:color="auto" w:sz="4" w:space="0"/>
              <w:right w:val="single" w:color="auto" w:sz="4" w:space="0"/>
            </w:tcBorders>
            <w:noWrap w:val="0"/>
            <w:vAlign w:val="center"/>
          </w:tcPr>
          <w:p w14:paraId="05087AA5">
            <w:pPr>
              <w:widowControl/>
              <w:suppressAutoHyphens/>
              <w:bidi w:val="0"/>
              <w:adjustRightInd w:val="0"/>
              <w:snapToGrid w:val="0"/>
              <w:spacing w:line="330" w:lineRule="exact"/>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积极承接用好政策</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B41E8AC">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落实好更加积极的财政政策、适度宽松的货币政策，充分用足存量政策，跟进落细增量政策，切实发挥政策集成效应。</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70EEA1E">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AE604B6">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财政局</w:t>
            </w:r>
          </w:p>
        </w:tc>
      </w:tr>
      <w:tr w14:paraId="3121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E0EB6A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640" w:type="dxa"/>
            <w:vMerge w:val="continue"/>
            <w:tcBorders>
              <w:left w:val="single" w:color="auto" w:sz="4" w:space="0"/>
              <w:right w:val="single" w:color="auto" w:sz="4" w:space="0"/>
            </w:tcBorders>
            <w:noWrap w:val="0"/>
            <w:vAlign w:val="center"/>
          </w:tcPr>
          <w:p w14:paraId="6C1B3C74">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15BE963">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加强项目和资金全链条管理，提升“两新”政策落实的准确性、便利性、有效性。统筹各类资金，优化实施“两重”项目。</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9B0D9D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ED7906A">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p>
        </w:tc>
      </w:tr>
      <w:tr w14:paraId="59EC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543D67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640" w:type="dxa"/>
            <w:vMerge w:val="continue"/>
            <w:tcBorders>
              <w:left w:val="single" w:color="auto" w:sz="4" w:space="0"/>
              <w:bottom w:val="single" w:color="auto" w:sz="4" w:space="0"/>
              <w:right w:val="single" w:color="auto" w:sz="4" w:space="0"/>
            </w:tcBorders>
            <w:noWrap w:val="0"/>
            <w:vAlign w:val="center"/>
          </w:tcPr>
          <w:p w14:paraId="1E3D9B0A">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7798E79">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做好金融“五篇大文章”，用好新型政策性金融工具，</w:t>
            </w:r>
            <w:r>
              <w:rPr>
                <w:rFonts w:hint="eastAsia" w:ascii="仿宋_GB2312" w:hAnsi="仿宋_GB2312" w:cs="仿宋_GB2312"/>
                <w:color w:val="auto"/>
                <w:sz w:val="21"/>
                <w:szCs w:val="21"/>
                <w:highlight w:val="none"/>
                <w:lang w:eastAsia="zh-CN"/>
              </w:rPr>
              <w:t>推进</w:t>
            </w:r>
            <w:r>
              <w:rPr>
                <w:rFonts w:hint="eastAsia" w:ascii="仿宋_GB2312" w:hAnsi="仿宋_GB2312" w:eastAsia="仿宋_GB2312" w:cs="仿宋_GB2312"/>
                <w:color w:val="auto"/>
                <w:sz w:val="21"/>
                <w:szCs w:val="21"/>
                <w:highlight w:val="none"/>
              </w:rPr>
              <w:t>企业挂牌上市</w:t>
            </w:r>
            <w:r>
              <w:rPr>
                <w:rFonts w:hint="eastAsia" w:ascii="仿宋_GB2312" w:hAnsi="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实施贷款畅通工程，更好打通金融血脉，推动发展强筋壮体。</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2595E9E">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9377FD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财政局</w:t>
            </w:r>
          </w:p>
        </w:tc>
      </w:tr>
      <w:tr w14:paraId="1CF9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C8E18B2">
            <w:pPr>
              <w:widowControl/>
              <w:suppressAutoHyphens/>
              <w:bidi w:val="0"/>
              <w:adjustRightInd w:val="0"/>
              <w:snapToGrid w:val="0"/>
              <w:spacing w:line="330" w:lineRule="exact"/>
              <w:jc w:val="center"/>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4</w:t>
            </w:r>
          </w:p>
        </w:tc>
        <w:tc>
          <w:tcPr>
            <w:tcW w:w="2640" w:type="dxa"/>
            <w:vMerge w:val="restart"/>
            <w:tcBorders>
              <w:top w:val="single" w:color="auto" w:sz="4" w:space="0"/>
              <w:left w:val="single" w:color="auto" w:sz="4" w:space="0"/>
              <w:right w:val="single" w:color="auto" w:sz="4" w:space="0"/>
            </w:tcBorders>
            <w:noWrap w:val="0"/>
            <w:vAlign w:val="center"/>
          </w:tcPr>
          <w:p w14:paraId="277CC485">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千方百计促进消费</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5B4432B">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落实城乡居民增收计划，增强居民消费能力。</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FEF214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7E80F2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人社</w:t>
            </w:r>
            <w:r>
              <w:rPr>
                <w:rFonts w:hint="eastAsia" w:ascii="仿宋_GB2312" w:hAnsi="仿宋_GB2312" w:eastAsia="仿宋_GB2312" w:cs="仿宋_GB2312"/>
                <w:color w:val="auto"/>
                <w:sz w:val="21"/>
                <w:szCs w:val="21"/>
                <w:highlight w:val="none"/>
              </w:rPr>
              <w:t>局</w:t>
            </w:r>
          </w:p>
          <w:p w14:paraId="3D89621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县农业农村局</w:t>
            </w:r>
          </w:p>
        </w:tc>
      </w:tr>
      <w:tr w14:paraId="2862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AD2B9A1">
            <w:pPr>
              <w:widowControl/>
              <w:suppressAutoHyphens/>
              <w:bidi w:val="0"/>
              <w:adjustRightInd w:val="0"/>
              <w:snapToGrid w:val="0"/>
              <w:spacing w:line="330" w:lineRule="exact"/>
              <w:jc w:val="center"/>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5</w:t>
            </w:r>
          </w:p>
        </w:tc>
        <w:tc>
          <w:tcPr>
            <w:tcW w:w="2640" w:type="dxa"/>
            <w:vMerge w:val="continue"/>
            <w:tcBorders>
              <w:left w:val="single" w:color="auto" w:sz="4" w:space="0"/>
              <w:right w:val="single" w:color="auto" w:sz="4" w:space="0"/>
            </w:tcBorders>
            <w:noWrap w:val="0"/>
            <w:vAlign w:val="center"/>
          </w:tcPr>
          <w:p w14:paraId="3A401215">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0331C12">
            <w:pPr>
              <w:widowControl/>
              <w:suppressAutoHyphens/>
              <w:bidi w:val="0"/>
              <w:adjustRightInd w:val="0"/>
              <w:snapToGrid w:val="0"/>
              <w:spacing w:line="33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坚持“政策+活动”双轮驱动，深入实施提振消费专项行动，扩大优质消费品和服务供给。</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74B9A4F">
            <w:pPr>
              <w:widowControl/>
              <w:suppressAutoHyphens/>
              <w:bidi w:val="0"/>
              <w:adjustRightInd w:val="0"/>
              <w:snapToGrid w:val="0"/>
              <w:spacing w:line="330" w:lineRule="exact"/>
              <w:jc w:val="center"/>
              <w:rPr>
                <w:rFonts w:hint="eastAsia" w:ascii="仿宋_GB2312" w:hAnsi="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王振成</w:t>
            </w:r>
          </w:p>
          <w:p w14:paraId="07913E76">
            <w:pPr>
              <w:widowControl/>
              <w:suppressAutoHyphens/>
              <w:bidi w:val="0"/>
              <w:adjustRightInd w:val="0"/>
              <w:snapToGrid w:val="0"/>
              <w:spacing w:line="330" w:lineRule="exact"/>
              <w:jc w:val="center"/>
              <w:rPr>
                <w:rFonts w:hint="eastAsia" w:ascii="Calibri" w:hAnsi="Calibri" w:eastAsia="宋体"/>
                <w:color w:val="auto"/>
                <w:sz w:val="21"/>
                <w:szCs w:val="24"/>
                <w:highlight w:val="none"/>
                <w:lang w:eastAsia="zh-CN"/>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253C1EA">
            <w:pPr>
              <w:widowControl/>
              <w:suppressAutoHyphens/>
              <w:bidi w:val="0"/>
              <w:adjustRightInd w:val="0"/>
              <w:snapToGrid w:val="0"/>
              <w:spacing w:line="330" w:lineRule="exact"/>
              <w:jc w:val="center"/>
              <w:rPr>
                <w:rFonts w:hint="eastAsia" w:ascii="仿宋_GB2312" w:hAnsi="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p>
          <w:p w14:paraId="325D35F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工信和商务局</w:t>
            </w:r>
          </w:p>
        </w:tc>
      </w:tr>
      <w:tr w14:paraId="1DE8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34B9FC4">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640" w:type="dxa"/>
            <w:vMerge w:val="continue"/>
            <w:tcBorders>
              <w:left w:val="single" w:color="auto" w:sz="4" w:space="0"/>
              <w:right w:val="single" w:color="auto" w:sz="4" w:space="0"/>
            </w:tcBorders>
            <w:noWrap w:val="0"/>
            <w:vAlign w:val="center"/>
          </w:tcPr>
          <w:p w14:paraId="4CEA35F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C8CE67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发展消费新业态新模式新场景</w:t>
            </w:r>
            <w:r>
              <w:rPr>
                <w:rFonts w:hint="eastAsia" w:ascii="仿宋_GB2312" w:hAnsi="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9A2906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51D0A8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工信和商务局</w:t>
            </w:r>
          </w:p>
        </w:tc>
      </w:tr>
      <w:tr w14:paraId="25E3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520926B">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w:t>
            </w:r>
          </w:p>
        </w:tc>
        <w:tc>
          <w:tcPr>
            <w:tcW w:w="2640" w:type="dxa"/>
            <w:vMerge w:val="continue"/>
            <w:tcBorders>
              <w:left w:val="single" w:color="auto" w:sz="4" w:space="0"/>
              <w:bottom w:val="single" w:color="auto" w:sz="4" w:space="0"/>
              <w:right w:val="single" w:color="auto" w:sz="4" w:space="0"/>
            </w:tcBorders>
            <w:noWrap w:val="0"/>
            <w:vAlign w:val="center"/>
          </w:tcPr>
          <w:p w14:paraId="7CC5E42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8B27BBD">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加大平台经济培育力度，支持本地电商企业自建平台。</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DCAB74E">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ACF9B77">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工信和商务局</w:t>
            </w:r>
          </w:p>
        </w:tc>
      </w:tr>
      <w:tr w14:paraId="382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5676448">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rPr>
              <w:t>序号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45D1CD99">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1185A80">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CDF48B8">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25CEF31">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71A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F5B58F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w:t>
            </w:r>
          </w:p>
        </w:tc>
        <w:tc>
          <w:tcPr>
            <w:tcW w:w="2640" w:type="dxa"/>
            <w:vMerge w:val="restart"/>
            <w:tcBorders>
              <w:top w:val="single" w:color="auto" w:sz="4" w:space="0"/>
              <w:left w:val="single" w:color="auto" w:sz="4" w:space="0"/>
              <w:right w:val="single" w:color="auto" w:sz="4" w:space="0"/>
            </w:tcBorders>
            <w:noWrap w:val="0"/>
            <w:vAlign w:val="center"/>
          </w:tcPr>
          <w:p w14:paraId="5AC657E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千方百计促进消费</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1965A04">
            <w:pPr>
              <w:widowControl/>
              <w:tabs>
                <w:tab w:val="left" w:pos="1981"/>
              </w:tabs>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挖掘健康、家政、餐饮、物业等服务消费潜力，激发文娱、旅游、体育、教培等改善型消费活力。</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1B5F716">
            <w:pPr>
              <w:widowControl/>
              <w:suppressAutoHyphens/>
              <w:bidi w:val="0"/>
              <w:adjustRightInd w:val="0"/>
              <w:snapToGrid w:val="0"/>
              <w:spacing w:line="300" w:lineRule="exact"/>
              <w:jc w:val="center"/>
              <w:rPr>
                <w:rFonts w:hint="eastAsia" w:ascii="仿宋_GB2312" w:hAnsi="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王振成</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cs="仿宋_GB2312"/>
                <w:color w:val="auto"/>
                <w:sz w:val="21"/>
                <w:szCs w:val="21"/>
                <w:highlight w:val="none"/>
                <w:lang w:val="en-US" w:eastAsia="zh-CN"/>
              </w:rPr>
              <w:t>孙  健</w:t>
            </w:r>
          </w:p>
          <w:p w14:paraId="1F579B1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82EE70D">
            <w:pPr>
              <w:widowControl/>
              <w:suppressAutoHyphens/>
              <w:bidi w:val="0"/>
              <w:adjustRightInd w:val="0"/>
              <w:snapToGrid w:val="0"/>
              <w:spacing w:line="300" w:lineRule="exact"/>
              <w:jc w:val="center"/>
              <w:rPr>
                <w:rFonts w:hint="eastAsia" w:ascii="仿宋_GB2312" w:hAnsi="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县工信和商务局</w:t>
            </w:r>
          </w:p>
          <w:p w14:paraId="3DD2638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县教育局</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县住建局</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县市场监管局</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县卫生健康局</w:t>
            </w:r>
            <w:r>
              <w:rPr>
                <w:rFonts w:hint="eastAsia" w:ascii="仿宋_GB2312" w:hAnsi="仿宋_GB2312" w:eastAsia="仿宋_GB2312" w:cs="仿宋_GB2312"/>
                <w:color w:val="auto"/>
                <w:sz w:val="21"/>
                <w:szCs w:val="21"/>
                <w:highlight w:val="none"/>
                <w:lang w:val="en-US" w:eastAsia="zh-CN"/>
              </w:rPr>
              <w:t xml:space="preserve"> </w:t>
            </w:r>
          </w:p>
          <w:p w14:paraId="34CB42B4">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县文广旅游局</w:t>
            </w:r>
          </w:p>
        </w:tc>
      </w:tr>
      <w:tr w14:paraId="07AF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DD925C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9</w:t>
            </w:r>
          </w:p>
        </w:tc>
        <w:tc>
          <w:tcPr>
            <w:tcW w:w="2640" w:type="dxa"/>
            <w:vMerge w:val="continue"/>
            <w:tcBorders>
              <w:left w:val="single" w:color="auto" w:sz="4" w:space="0"/>
              <w:bottom w:val="single" w:color="auto" w:sz="4" w:space="0"/>
              <w:right w:val="single" w:color="auto" w:sz="4" w:space="0"/>
            </w:tcBorders>
            <w:noWrap w:val="0"/>
            <w:vAlign w:val="center"/>
          </w:tcPr>
          <w:p w14:paraId="1DA23A5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31015D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推进服务业企业倍增计划，支持服务业主体升规上限、做大做强。</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33611E9">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81E9807">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cs="仿宋_GB2312"/>
                <w:color w:val="auto"/>
                <w:sz w:val="21"/>
                <w:szCs w:val="21"/>
                <w:highlight w:val="none"/>
                <w:lang w:eastAsia="zh-CN"/>
              </w:rPr>
              <w:t>县发展和改革局</w:t>
            </w:r>
          </w:p>
        </w:tc>
      </w:tr>
      <w:tr w14:paraId="2332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DB832C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10</w:t>
            </w:r>
          </w:p>
        </w:tc>
        <w:tc>
          <w:tcPr>
            <w:tcW w:w="2640" w:type="dxa"/>
            <w:vMerge w:val="restart"/>
            <w:tcBorders>
              <w:top w:val="single" w:color="auto" w:sz="4" w:space="0"/>
              <w:left w:val="single" w:color="auto" w:sz="4" w:space="0"/>
              <w:right w:val="single" w:color="auto" w:sz="4" w:space="0"/>
            </w:tcBorders>
            <w:noWrap w:val="0"/>
            <w:vAlign w:val="center"/>
          </w:tcPr>
          <w:p w14:paraId="0DE3719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精准扩大有效投资</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ACE4F5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发挥政府投资带动作用，激发民间投资活力，增强市场主导的有效投资增长动力。</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6E5392C">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C86026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p>
        </w:tc>
      </w:tr>
      <w:tr w14:paraId="0947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C2E093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11</w:t>
            </w:r>
          </w:p>
        </w:tc>
        <w:tc>
          <w:tcPr>
            <w:tcW w:w="2640" w:type="dxa"/>
            <w:vMerge w:val="continue"/>
            <w:tcBorders>
              <w:left w:val="single" w:color="auto" w:sz="4" w:space="0"/>
              <w:bottom w:val="single" w:color="auto" w:sz="4" w:space="0"/>
              <w:right w:val="single" w:color="auto" w:sz="4" w:space="0"/>
            </w:tcBorders>
            <w:noWrap w:val="0"/>
            <w:vAlign w:val="center"/>
          </w:tcPr>
          <w:p w14:paraId="53E9D77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C63AEE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改造城镇老旧小区、市政管网、供热设施。</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68D95D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F74138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县住建局</w:t>
            </w:r>
          </w:p>
        </w:tc>
      </w:tr>
      <w:tr w14:paraId="03A6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A0CE69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12</w:t>
            </w:r>
          </w:p>
        </w:tc>
        <w:tc>
          <w:tcPr>
            <w:tcW w:w="2640" w:type="dxa"/>
            <w:vMerge w:val="restart"/>
            <w:tcBorders>
              <w:top w:val="single" w:color="auto" w:sz="4" w:space="0"/>
              <w:left w:val="single" w:color="auto" w:sz="4" w:space="0"/>
              <w:right w:val="single" w:color="auto" w:sz="4" w:space="0"/>
            </w:tcBorders>
            <w:noWrap w:val="0"/>
            <w:vAlign w:val="center"/>
          </w:tcPr>
          <w:p w14:paraId="41AAAFB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一体推进教育科技人才发展</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4E2BD1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加力实施强科技行动，推动科技创新和产业创新深度融合</w:t>
            </w:r>
            <w:r>
              <w:rPr>
                <w:rFonts w:hint="eastAsia" w:ascii="仿宋_GB2312" w:hAnsi="仿宋_GB2312" w:eastAsia="仿宋_GB2312" w:cs="仿宋_GB2312"/>
                <w:color w:val="auto"/>
                <w:kern w:val="2"/>
                <w:sz w:val="21"/>
                <w:szCs w:val="21"/>
                <w:highlight w:val="none"/>
                <w:lang w:val="en-US" w:eastAsia="zh-CN" w:bidi="ar-SA"/>
              </w:rPr>
              <w:t>，加快科技成果转化力度，巩固国家级创新型县建设成果。</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AFC57D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张全伟</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02D8A50">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县科技局</w:t>
            </w:r>
          </w:p>
        </w:tc>
      </w:tr>
      <w:tr w14:paraId="2AB0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6E5B51C">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13</w:t>
            </w:r>
          </w:p>
        </w:tc>
        <w:tc>
          <w:tcPr>
            <w:tcW w:w="2640" w:type="dxa"/>
            <w:vMerge w:val="continue"/>
            <w:tcBorders>
              <w:left w:val="single" w:color="auto" w:sz="4" w:space="0"/>
              <w:right w:val="single" w:color="auto" w:sz="4" w:space="0"/>
            </w:tcBorders>
            <w:noWrap w:val="0"/>
            <w:vAlign w:val="center"/>
          </w:tcPr>
          <w:p w14:paraId="7CDBB50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1778C2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培育省级创新平台、科技型中小企业、省级科技创新企业、高新技术企业、专精特新中小企业。</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41A7F20">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张全伟</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2260803">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县科技局</w:t>
            </w:r>
          </w:p>
        </w:tc>
      </w:tr>
      <w:tr w14:paraId="5C8B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5866A4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14</w:t>
            </w:r>
          </w:p>
        </w:tc>
        <w:tc>
          <w:tcPr>
            <w:tcW w:w="2640" w:type="dxa"/>
            <w:vMerge w:val="continue"/>
            <w:tcBorders>
              <w:left w:val="single" w:color="auto" w:sz="4" w:space="0"/>
              <w:bottom w:val="single" w:color="auto" w:sz="4" w:space="0"/>
              <w:right w:val="single" w:color="auto" w:sz="4" w:space="0"/>
            </w:tcBorders>
            <w:noWrap w:val="0"/>
            <w:vAlign w:val="center"/>
          </w:tcPr>
          <w:p w14:paraId="638ACA4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6A4E11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实施</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人才兴陇计划</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kern w:val="2"/>
                <w:sz w:val="21"/>
                <w:szCs w:val="21"/>
                <w:highlight w:val="none"/>
                <w:lang w:val="en-US" w:eastAsia="zh-CN" w:bidi="ar-SA"/>
              </w:rPr>
              <w:t>强化科技人才引育与服务保障</w:t>
            </w:r>
            <w:r>
              <w:rPr>
                <w:rFonts w:hint="eastAsia" w:ascii="仿宋_GB2312" w:hAnsi="仿宋_GB2312" w:eastAsia="仿宋_GB2312" w:cs="仿宋_GB2312"/>
                <w:color w:val="auto"/>
                <w:sz w:val="21"/>
                <w:szCs w:val="21"/>
                <w:highlight w:val="none"/>
              </w:rPr>
              <w:t>，加强知识产权保护应用。</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27C7F8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张全伟</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521077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县科技局</w:t>
            </w:r>
          </w:p>
        </w:tc>
      </w:tr>
      <w:tr w14:paraId="621E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78FC63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15</w:t>
            </w:r>
          </w:p>
        </w:tc>
        <w:tc>
          <w:tcPr>
            <w:tcW w:w="2640" w:type="dxa"/>
            <w:vMerge w:val="restart"/>
            <w:tcBorders>
              <w:top w:val="single" w:color="auto" w:sz="4" w:space="0"/>
              <w:left w:val="single" w:color="auto" w:sz="4" w:space="0"/>
              <w:right w:val="single" w:color="auto" w:sz="4" w:space="0"/>
            </w:tcBorders>
            <w:noWrap w:val="0"/>
            <w:vAlign w:val="center"/>
          </w:tcPr>
          <w:p w14:paraId="43AB7E8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优化提升传统产业</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E8FF38D">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加力实施强工业行动，</w:t>
            </w:r>
            <w:r>
              <w:rPr>
                <w:rFonts w:hint="eastAsia" w:ascii="仿宋_GB2312" w:hAnsi="仿宋_GB2312" w:eastAsia="仿宋_GB2312" w:cs="仿宋_GB2312"/>
                <w:color w:val="auto"/>
                <w:sz w:val="21"/>
                <w:szCs w:val="21"/>
                <w:highlight w:val="none"/>
                <w:lang w:val="en-US" w:eastAsia="zh-CN"/>
              </w:rPr>
              <w:t>全面夯实发展基础，推动工业经济扩量提质，加快建设体现高台特色的现代化产业体系</w:t>
            </w:r>
            <w:r>
              <w:rPr>
                <w:rFonts w:hint="eastAsia" w:ascii="仿宋_GB2312" w:hAnsi="仿宋_GB2312" w:eastAsia="仿宋_GB2312" w:cs="仿宋_GB2312"/>
                <w:color w:val="auto"/>
                <w:sz w:val="21"/>
                <w:szCs w:val="21"/>
                <w:highlight w:val="none"/>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68DA823">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D5F919D">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工信和商务局</w:t>
            </w:r>
          </w:p>
        </w:tc>
      </w:tr>
      <w:tr w14:paraId="365579AB">
        <w:tblPrEx>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430257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16</w:t>
            </w:r>
          </w:p>
        </w:tc>
        <w:tc>
          <w:tcPr>
            <w:tcW w:w="2640" w:type="dxa"/>
            <w:vMerge w:val="continue"/>
            <w:tcBorders>
              <w:left w:val="single" w:color="auto" w:sz="4" w:space="0"/>
              <w:right w:val="single" w:color="auto" w:sz="4" w:space="0"/>
            </w:tcBorders>
            <w:noWrap w:val="0"/>
            <w:vAlign w:val="center"/>
          </w:tcPr>
          <w:p w14:paraId="21D837F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0A4AF3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开展传统产业提质升级行动，促进</w:t>
            </w:r>
            <w:r>
              <w:rPr>
                <w:rFonts w:hint="eastAsia" w:ascii="仿宋_GB2312" w:hAnsi="仿宋_GB2312" w:eastAsia="仿宋_GB2312" w:cs="仿宋_GB2312"/>
                <w:color w:val="auto"/>
                <w:sz w:val="21"/>
                <w:szCs w:val="21"/>
                <w:highlight w:val="none"/>
                <w:lang w:val="en-US" w:eastAsia="zh-CN"/>
              </w:rPr>
              <w:t>现代化工、</w:t>
            </w:r>
            <w:r>
              <w:rPr>
                <w:rFonts w:hint="eastAsia" w:ascii="仿宋_GB2312" w:hAnsi="仿宋_GB2312" w:eastAsia="仿宋_GB2312" w:cs="仿宋_GB2312"/>
                <w:color w:val="auto"/>
                <w:sz w:val="21"/>
                <w:szCs w:val="21"/>
                <w:highlight w:val="none"/>
              </w:rPr>
              <w:t>装备制造</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农副产品加工</w:t>
            </w:r>
            <w:r>
              <w:rPr>
                <w:rFonts w:hint="eastAsia" w:ascii="仿宋_GB2312" w:hAnsi="仿宋_GB2312" w:eastAsia="仿宋_GB2312" w:cs="仿宋_GB2312"/>
                <w:color w:val="auto"/>
                <w:sz w:val="21"/>
                <w:szCs w:val="21"/>
                <w:highlight w:val="none"/>
              </w:rPr>
              <w:t>等产业延链补链</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C735D9B">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C09AE24">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工信和商务局</w:t>
            </w:r>
          </w:p>
        </w:tc>
      </w:tr>
      <w:tr w14:paraId="009C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F6347B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17</w:t>
            </w:r>
          </w:p>
        </w:tc>
        <w:tc>
          <w:tcPr>
            <w:tcW w:w="2640" w:type="dxa"/>
            <w:vMerge w:val="continue"/>
            <w:tcBorders>
              <w:left w:val="single" w:color="auto" w:sz="4" w:space="0"/>
              <w:right w:val="single" w:color="auto" w:sz="4" w:space="0"/>
            </w:tcBorders>
            <w:noWrap w:val="0"/>
            <w:vAlign w:val="center"/>
          </w:tcPr>
          <w:p w14:paraId="2F25099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B62B2E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促进现代轻工业特色产业高质量发展</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FD5C4F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297583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工信和商务局</w:t>
            </w:r>
          </w:p>
        </w:tc>
      </w:tr>
      <w:tr w14:paraId="44C6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BB783E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18</w:t>
            </w:r>
          </w:p>
        </w:tc>
        <w:tc>
          <w:tcPr>
            <w:tcW w:w="2640" w:type="dxa"/>
            <w:vMerge w:val="continue"/>
            <w:tcBorders>
              <w:left w:val="single" w:color="auto" w:sz="4" w:space="0"/>
              <w:bottom w:val="single" w:color="auto" w:sz="4" w:space="0"/>
              <w:right w:val="single" w:color="auto" w:sz="4" w:space="0"/>
            </w:tcBorders>
            <w:noWrap w:val="0"/>
            <w:vAlign w:val="center"/>
          </w:tcPr>
          <w:p w14:paraId="7DC875D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9E7E3A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完善企业梯度培育和政策扶持机制，力争新入规工业企业</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户以上。</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D06D89E">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126B77A">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县</w:t>
            </w:r>
            <w:r>
              <w:rPr>
                <w:rFonts w:hint="eastAsia" w:ascii="仿宋_GB2312" w:hAnsi="仿宋_GB2312" w:eastAsia="仿宋_GB2312" w:cs="仿宋_GB2312"/>
                <w:color w:val="auto"/>
                <w:sz w:val="21"/>
                <w:szCs w:val="21"/>
                <w:highlight w:val="none"/>
                <w:lang w:eastAsia="zh-CN"/>
              </w:rPr>
              <w:t>工信和商务局</w:t>
            </w:r>
          </w:p>
        </w:tc>
      </w:tr>
      <w:tr w14:paraId="3F98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EEE2631">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rPr>
              <w:t>序号</w:t>
            </w:r>
          </w:p>
        </w:tc>
        <w:tc>
          <w:tcPr>
            <w:tcW w:w="2640" w:type="dxa"/>
            <w:tcBorders>
              <w:left w:val="single" w:color="auto" w:sz="4" w:space="0"/>
              <w:bottom w:val="single" w:color="auto" w:sz="4" w:space="0"/>
              <w:right w:val="single" w:color="auto" w:sz="4" w:space="0"/>
            </w:tcBorders>
            <w:noWrap w:val="0"/>
            <w:vAlign w:val="center"/>
          </w:tcPr>
          <w:p w14:paraId="0277F5F2">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014E7B4">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29FCEE7">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209E0F2">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4FD1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383221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19</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2DB0468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优化提升传统产业</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69EBA6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纵深推进新一轮找矿突破战略行动</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0D77B1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81F2513">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县自然资源局</w:t>
            </w:r>
          </w:p>
        </w:tc>
      </w:tr>
      <w:tr w14:paraId="4C87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C12760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20</w:t>
            </w:r>
          </w:p>
        </w:tc>
        <w:tc>
          <w:tcPr>
            <w:tcW w:w="2640" w:type="dxa"/>
            <w:vMerge w:val="restart"/>
            <w:tcBorders>
              <w:top w:val="single" w:color="auto" w:sz="4" w:space="0"/>
              <w:left w:val="single" w:color="auto" w:sz="4" w:space="0"/>
              <w:right w:val="single" w:color="auto" w:sz="4" w:space="0"/>
            </w:tcBorders>
            <w:noWrap w:val="0"/>
            <w:vAlign w:val="center"/>
          </w:tcPr>
          <w:p w14:paraId="35ED8E7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因地制宜发展新质生产力</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C8AD16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实施产业创新工程</w:t>
            </w:r>
            <w:r>
              <w:rPr>
                <w:rFonts w:hint="eastAsia" w:ascii="仿宋_GB2312" w:hAnsi="仿宋_GB2312" w:eastAsia="仿宋_GB2312" w:cs="仿宋_GB2312"/>
                <w:color w:val="auto"/>
                <w:sz w:val="21"/>
                <w:szCs w:val="21"/>
                <w:highlight w:val="none"/>
                <w:lang w:eastAsia="zh-CN"/>
              </w:rPr>
              <w:t>，加快推进重点项目。</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0480AB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DAD7965">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p>
        </w:tc>
      </w:tr>
      <w:tr w14:paraId="6FDD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C04C82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21</w:t>
            </w:r>
          </w:p>
        </w:tc>
        <w:tc>
          <w:tcPr>
            <w:tcW w:w="2640" w:type="dxa"/>
            <w:vMerge w:val="continue"/>
            <w:tcBorders>
              <w:left w:val="single" w:color="auto" w:sz="4" w:space="0"/>
              <w:right w:val="single" w:color="auto" w:sz="4" w:space="0"/>
            </w:tcBorders>
            <w:noWrap w:val="0"/>
            <w:vAlign w:val="center"/>
          </w:tcPr>
          <w:p w14:paraId="63CF874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E0B33E5">
            <w:pPr>
              <w:widowControl/>
              <w:suppressAutoHyphens/>
              <w:bidi w:val="0"/>
              <w:adjustRightInd w:val="0"/>
              <w:snapToGrid w:val="0"/>
              <w:spacing w:line="300" w:lineRule="exac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深入实施“人工智能+”“数据要素×”行动，</w:t>
            </w:r>
            <w:r>
              <w:rPr>
                <w:rFonts w:hint="eastAsia" w:ascii="仿宋_GB2312" w:hAnsi="仿宋_GB2312" w:eastAsia="仿宋_GB2312" w:cs="仿宋_GB2312"/>
                <w:color w:val="auto"/>
                <w:kern w:val="2"/>
                <w:sz w:val="21"/>
                <w:szCs w:val="21"/>
                <w:highlight w:val="none"/>
                <w:lang w:val="en-US" w:eastAsia="zh-CN" w:bidi="ar-SA"/>
              </w:rPr>
              <w:t>聚焦企业数字化转型、创新平台升级和数字科技企业培育，以技术创新赋能数字经济发展。</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93EA3A0">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张全伟</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84D5BF6">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县科技局</w:t>
            </w:r>
            <w:r>
              <w:rPr>
                <w:rFonts w:hint="eastAsia" w:ascii="仿宋_GB2312" w:hAnsi="仿宋_GB2312" w:eastAsia="仿宋_GB2312" w:cs="仿宋_GB2312"/>
                <w:color w:val="auto"/>
                <w:sz w:val="21"/>
                <w:szCs w:val="21"/>
                <w:highlight w:val="none"/>
                <w:lang w:val="en-US" w:eastAsia="zh-CN"/>
              </w:rPr>
              <w:t xml:space="preserve">        县数据中心</w:t>
            </w:r>
          </w:p>
        </w:tc>
      </w:tr>
      <w:tr w14:paraId="66A1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3D911E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22</w:t>
            </w:r>
          </w:p>
        </w:tc>
        <w:tc>
          <w:tcPr>
            <w:tcW w:w="2640" w:type="dxa"/>
            <w:vMerge w:val="continue"/>
            <w:tcBorders>
              <w:left w:val="single" w:color="auto" w:sz="4" w:space="0"/>
              <w:bottom w:val="single" w:color="auto" w:sz="4" w:space="0"/>
              <w:right w:val="single" w:color="auto" w:sz="4" w:space="0"/>
            </w:tcBorders>
            <w:noWrap w:val="0"/>
            <w:vAlign w:val="center"/>
          </w:tcPr>
          <w:p w14:paraId="647879D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8886B6F">
            <w:pPr>
              <w:widowControl/>
              <w:suppressAutoHyphens/>
              <w:bidi w:val="0"/>
              <w:adjustRightInd w:val="0"/>
              <w:snapToGrid w:val="0"/>
              <w:spacing w:line="300" w:lineRule="exac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实施未来产业创新发展行动，</w:t>
            </w:r>
            <w:r>
              <w:rPr>
                <w:rFonts w:hint="eastAsia" w:ascii="仿宋_GB2312" w:hAnsi="仿宋_GB2312" w:eastAsia="仿宋_GB2312" w:cs="仿宋_GB2312"/>
                <w:color w:val="auto"/>
                <w:kern w:val="2"/>
                <w:sz w:val="21"/>
                <w:szCs w:val="21"/>
                <w:highlight w:val="none"/>
                <w:lang w:val="en-US" w:eastAsia="zh-CN" w:bidi="ar-SA"/>
              </w:rPr>
              <w:t xml:space="preserve">支持新能源、储能新材料、特色农产品加工、现代种业等技术研发攻关，打造一批产业创新标志性应用场景。 </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A76C70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张全伟</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0E10AA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县科技局</w:t>
            </w:r>
          </w:p>
        </w:tc>
      </w:tr>
      <w:tr w14:paraId="7F44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EB8734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23</w:t>
            </w:r>
          </w:p>
        </w:tc>
        <w:tc>
          <w:tcPr>
            <w:tcW w:w="2640" w:type="dxa"/>
            <w:vMerge w:val="restart"/>
            <w:tcBorders>
              <w:top w:val="single" w:color="auto" w:sz="4" w:space="0"/>
              <w:left w:val="single" w:color="auto" w:sz="4" w:space="0"/>
              <w:right w:val="single" w:color="auto" w:sz="4" w:space="0"/>
            </w:tcBorders>
            <w:noWrap w:val="0"/>
            <w:vAlign w:val="center"/>
          </w:tcPr>
          <w:p w14:paraId="2FC441E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加快能源强省建设</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786137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聚力打造重要的新能源及新能源装备制造基地</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7C0049">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王振成</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B9CE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eastAsia="zh-CN"/>
              </w:rPr>
              <w:t>县发展和改革局</w:t>
            </w:r>
            <w:r>
              <w:rPr>
                <w:rFonts w:hint="eastAsia" w:ascii="仿宋_GB2312" w:hAnsi="仿宋_GB2312" w:eastAsia="仿宋_GB2312" w:cs="仿宋_GB2312"/>
                <w:color w:val="auto"/>
                <w:sz w:val="21"/>
                <w:szCs w:val="21"/>
                <w:highlight w:val="none"/>
                <w:lang w:val="en-US" w:eastAsia="zh-CN"/>
              </w:rPr>
              <w:t xml:space="preserve"> </w:t>
            </w:r>
          </w:p>
          <w:p w14:paraId="54CA5ABC">
            <w:pPr>
              <w:widowControl/>
              <w:suppressAutoHyphens/>
              <w:bidi w:val="0"/>
              <w:adjustRightInd w:val="0"/>
              <w:snapToGrid w:val="0"/>
              <w:spacing w:line="300" w:lineRule="exact"/>
              <w:ind w:firstLine="210" w:firstLineChars="10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县工信和商务局</w:t>
            </w:r>
          </w:p>
        </w:tc>
      </w:tr>
      <w:tr w14:paraId="5EAE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95A981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24</w:t>
            </w:r>
          </w:p>
        </w:tc>
        <w:tc>
          <w:tcPr>
            <w:tcW w:w="2640" w:type="dxa"/>
            <w:vMerge w:val="continue"/>
            <w:tcBorders>
              <w:left w:val="single" w:color="auto" w:sz="4" w:space="0"/>
              <w:bottom w:val="single" w:color="auto" w:sz="4" w:space="0"/>
              <w:right w:val="single" w:color="auto" w:sz="4" w:space="0"/>
            </w:tcBorders>
            <w:noWrap w:val="0"/>
            <w:vAlign w:val="center"/>
          </w:tcPr>
          <w:p w14:paraId="4310921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679133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实施“新能源+”行动，促进新能源多维度、多产业、多元化融合发展。积极开展绿电直连试点，</w:t>
            </w:r>
            <w:r>
              <w:rPr>
                <w:rFonts w:hint="eastAsia" w:ascii="仿宋_GB2312" w:hAnsi="仿宋_GB2312" w:cs="仿宋_GB2312"/>
                <w:color w:val="auto"/>
                <w:sz w:val="21"/>
                <w:szCs w:val="21"/>
                <w:highlight w:val="none"/>
                <w:lang w:eastAsia="zh-CN"/>
              </w:rPr>
              <w:t>推动高台华能景顺储能项目建成投运</w:t>
            </w:r>
            <w:r>
              <w:rPr>
                <w:rFonts w:hint="eastAsia" w:ascii="仿宋_GB2312" w:hAnsi="仿宋_GB2312" w:eastAsia="仿宋_GB2312" w:cs="仿宋_GB2312"/>
                <w:color w:val="auto"/>
                <w:sz w:val="21"/>
                <w:szCs w:val="21"/>
                <w:highlight w:val="none"/>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8DE879F">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r>
              <w:rPr>
                <w:rFonts w:hint="eastAsia" w:ascii="仿宋_GB2312" w:hAnsi="仿宋_GB2312" w:eastAsia="仿宋_GB2312" w:cs="仿宋_GB2312"/>
                <w:color w:val="auto"/>
                <w:sz w:val="21"/>
                <w:szCs w:val="21"/>
                <w:highlight w:val="none"/>
                <w:lang w:val="en-US" w:eastAsia="zh-CN"/>
              </w:rPr>
              <w:t xml:space="preserve">  </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C774BE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r>
              <w:rPr>
                <w:rFonts w:hint="eastAsia" w:ascii="仿宋_GB2312" w:hAnsi="仿宋_GB2312" w:eastAsia="仿宋_GB2312" w:cs="仿宋_GB2312"/>
                <w:color w:val="auto"/>
                <w:sz w:val="21"/>
                <w:szCs w:val="21"/>
                <w:highlight w:val="none"/>
                <w:lang w:val="en-US" w:eastAsia="zh-CN"/>
              </w:rPr>
              <w:t xml:space="preserve"> </w:t>
            </w:r>
          </w:p>
        </w:tc>
      </w:tr>
      <w:tr w14:paraId="5C5D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309062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25</w:t>
            </w:r>
          </w:p>
        </w:tc>
        <w:tc>
          <w:tcPr>
            <w:tcW w:w="2640" w:type="dxa"/>
            <w:vMerge w:val="restart"/>
            <w:tcBorders>
              <w:top w:val="single" w:color="auto" w:sz="4" w:space="0"/>
              <w:left w:val="single" w:color="auto" w:sz="4" w:space="0"/>
              <w:right w:val="single" w:color="auto" w:sz="4" w:space="0"/>
            </w:tcBorders>
            <w:noWrap w:val="0"/>
            <w:vAlign w:val="center"/>
          </w:tcPr>
          <w:p w14:paraId="435D026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统筹推进重点领域改革</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F7D900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进一步深化国资国企改革。</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232DF6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E77DFE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w:t>
            </w:r>
            <w:r>
              <w:rPr>
                <w:rFonts w:hint="eastAsia" w:ascii="仿宋_GB2312" w:hAnsi="仿宋_GB2312" w:cs="仿宋_GB2312"/>
                <w:color w:val="auto"/>
                <w:sz w:val="21"/>
                <w:szCs w:val="21"/>
                <w:highlight w:val="none"/>
                <w:lang w:eastAsia="zh-CN"/>
              </w:rPr>
              <w:t>财政</w:t>
            </w:r>
            <w:r>
              <w:rPr>
                <w:rFonts w:hint="eastAsia" w:ascii="仿宋_GB2312" w:hAnsi="仿宋_GB2312" w:eastAsia="仿宋_GB2312" w:cs="仿宋_GB2312"/>
                <w:color w:val="auto"/>
                <w:sz w:val="21"/>
                <w:szCs w:val="21"/>
                <w:highlight w:val="none"/>
                <w:lang w:eastAsia="zh-CN"/>
              </w:rPr>
              <w:t>局</w:t>
            </w:r>
          </w:p>
        </w:tc>
      </w:tr>
      <w:tr w14:paraId="224B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7237A8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26</w:t>
            </w:r>
          </w:p>
        </w:tc>
        <w:tc>
          <w:tcPr>
            <w:tcW w:w="2640" w:type="dxa"/>
            <w:vMerge w:val="continue"/>
            <w:tcBorders>
              <w:left w:val="single" w:color="auto" w:sz="4" w:space="0"/>
              <w:right w:val="single" w:color="auto" w:sz="4" w:space="0"/>
            </w:tcBorders>
            <w:noWrap w:val="0"/>
            <w:vAlign w:val="center"/>
          </w:tcPr>
          <w:p w14:paraId="3567A62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EFE007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积极融入全国统一大市场，开展市场准入效能评估。</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B6C6E7F">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92AD7F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p>
        </w:tc>
      </w:tr>
      <w:tr w14:paraId="0071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83BA32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27</w:t>
            </w:r>
          </w:p>
        </w:tc>
        <w:tc>
          <w:tcPr>
            <w:tcW w:w="2640" w:type="dxa"/>
            <w:vMerge w:val="continue"/>
            <w:tcBorders>
              <w:left w:val="single" w:color="auto" w:sz="4" w:space="0"/>
              <w:right w:val="single" w:color="auto" w:sz="4" w:space="0"/>
            </w:tcBorders>
            <w:noWrap w:val="0"/>
            <w:vAlign w:val="center"/>
          </w:tcPr>
          <w:p w14:paraId="34D9E38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B0C29A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深化数字政府建设，探索推出更多“高效办成一件事”地方特色服务事项。</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09F4DB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张全伟</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A52424C">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县政务服务中心</w:t>
            </w:r>
          </w:p>
          <w:p w14:paraId="391BD6E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县数据中心</w:t>
            </w:r>
          </w:p>
        </w:tc>
      </w:tr>
      <w:tr w14:paraId="08AC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566278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28</w:t>
            </w:r>
          </w:p>
        </w:tc>
        <w:tc>
          <w:tcPr>
            <w:tcW w:w="2640" w:type="dxa"/>
            <w:vMerge w:val="continue"/>
            <w:tcBorders>
              <w:left w:val="single" w:color="auto" w:sz="4" w:space="0"/>
              <w:right w:val="single" w:color="auto" w:sz="4" w:space="0"/>
            </w:tcBorders>
            <w:noWrap w:val="0"/>
            <w:vAlign w:val="center"/>
          </w:tcPr>
          <w:p w14:paraId="2105BF4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655853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稳步推进土地二轮延包整省试点。</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9E5F47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13199ED">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县农业农村局</w:t>
            </w:r>
          </w:p>
        </w:tc>
      </w:tr>
      <w:tr w14:paraId="588C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3EC912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29</w:t>
            </w:r>
          </w:p>
        </w:tc>
        <w:tc>
          <w:tcPr>
            <w:tcW w:w="2640" w:type="dxa"/>
            <w:vMerge w:val="continue"/>
            <w:tcBorders>
              <w:left w:val="single" w:color="auto" w:sz="4" w:space="0"/>
              <w:right w:val="single" w:color="auto" w:sz="4" w:space="0"/>
            </w:tcBorders>
            <w:noWrap w:val="0"/>
            <w:vAlign w:val="center"/>
          </w:tcPr>
          <w:p w14:paraId="769C4D5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F9F6BB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深化资源资产确权、水权、集体林权制度改革</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E2EF183">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8EDC510">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县自然资源局</w:t>
            </w:r>
            <w:r>
              <w:rPr>
                <w:rFonts w:hint="eastAsia" w:ascii="仿宋_GB2312" w:hAnsi="仿宋_GB2312" w:eastAsia="仿宋_GB2312" w:cs="仿宋_GB2312"/>
                <w:color w:val="auto"/>
                <w:sz w:val="21"/>
                <w:szCs w:val="21"/>
                <w:highlight w:val="none"/>
                <w:lang w:val="en-US" w:eastAsia="zh-CN"/>
              </w:rPr>
              <w:t xml:space="preserve">    县水务局</w:t>
            </w:r>
          </w:p>
          <w:p w14:paraId="752CF110">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县林草局</w:t>
            </w:r>
          </w:p>
        </w:tc>
      </w:tr>
      <w:tr w14:paraId="00B5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28562F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30</w:t>
            </w:r>
          </w:p>
        </w:tc>
        <w:tc>
          <w:tcPr>
            <w:tcW w:w="2640" w:type="dxa"/>
            <w:vMerge w:val="continue"/>
            <w:tcBorders>
              <w:left w:val="single" w:color="auto" w:sz="4" w:space="0"/>
              <w:bottom w:val="single" w:color="auto" w:sz="4" w:space="0"/>
              <w:right w:val="single" w:color="auto" w:sz="4" w:space="0"/>
            </w:tcBorders>
            <w:noWrap w:val="0"/>
            <w:vAlign w:val="center"/>
          </w:tcPr>
          <w:p w14:paraId="5437436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3E666B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加大行政事业单位存量国有资产盘活共享力度，推动经营性和低效闲置国有资产集中运营管理，让“沉睡资产”转变为活力资本。</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412404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BEC134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县财政局</w:t>
            </w:r>
          </w:p>
        </w:tc>
      </w:tr>
      <w:tr w14:paraId="0D51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BAB8F43">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rPr>
              <w:t>序号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5A15BF30">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46EA780">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1FE6AF7">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55787E6">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462C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D425AA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31</w:t>
            </w:r>
          </w:p>
        </w:tc>
        <w:tc>
          <w:tcPr>
            <w:tcW w:w="2640" w:type="dxa"/>
            <w:vMerge w:val="restart"/>
            <w:tcBorders>
              <w:top w:val="single" w:color="auto" w:sz="4" w:space="0"/>
              <w:left w:val="single" w:color="auto" w:sz="4" w:space="0"/>
              <w:right w:val="single" w:color="auto" w:sz="4" w:space="0"/>
            </w:tcBorders>
            <w:noWrap w:val="0"/>
            <w:vAlign w:val="center"/>
          </w:tcPr>
          <w:p w14:paraId="5EDA66E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扩大高水平对外开放</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CE61DD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抓实“一带一路”最大机遇，聚力打造国家向西开放战略通道。</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230E0E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孙</w:t>
            </w:r>
            <w:r>
              <w:rPr>
                <w:rFonts w:hint="eastAsia" w:ascii="仿宋_GB2312" w:hAnsi="仿宋_GB2312" w:cs="仿宋_GB2312"/>
                <w:color w:val="auto"/>
                <w:sz w:val="21"/>
                <w:szCs w:val="21"/>
                <w:highlight w:val="none"/>
                <w:lang w:val="en-US" w:eastAsia="zh-CN"/>
              </w:rPr>
              <w:t xml:space="preserve">  </w:t>
            </w:r>
            <w:r>
              <w:rPr>
                <w:rFonts w:hint="eastAsia" w:ascii="仿宋_GB2312" w:hAnsi="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F4F822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w:t>
            </w:r>
            <w:r>
              <w:rPr>
                <w:rFonts w:hint="eastAsia" w:ascii="仿宋_GB2312" w:hAnsi="仿宋_GB2312" w:cs="仿宋_GB2312"/>
                <w:color w:val="auto"/>
                <w:sz w:val="21"/>
                <w:szCs w:val="21"/>
                <w:highlight w:val="none"/>
                <w:lang w:eastAsia="zh-CN"/>
              </w:rPr>
              <w:t>工信和商务局</w:t>
            </w:r>
          </w:p>
        </w:tc>
      </w:tr>
      <w:tr w14:paraId="5DEA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0F622D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32</w:t>
            </w:r>
          </w:p>
        </w:tc>
        <w:tc>
          <w:tcPr>
            <w:tcW w:w="2640" w:type="dxa"/>
            <w:vMerge w:val="continue"/>
            <w:tcBorders>
              <w:left w:val="single" w:color="auto" w:sz="4" w:space="0"/>
              <w:bottom w:val="single" w:color="auto" w:sz="4" w:space="0"/>
              <w:right w:val="single" w:color="auto" w:sz="4" w:space="0"/>
            </w:tcBorders>
            <w:noWrap w:val="0"/>
            <w:vAlign w:val="center"/>
          </w:tcPr>
          <w:p w14:paraId="1F73CAD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237154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加快建设东中部产业向西转移重要承接地，深化与中央企业产业合作，大力开展以商招商、场景招商、产业链招商，进一步提高招商引资精准度和实效性。</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EF2646D">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孙  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0086A8D">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eastAsia="zh-CN"/>
              </w:rPr>
              <w:t>县发展和改革局</w:t>
            </w:r>
            <w:r>
              <w:rPr>
                <w:rFonts w:hint="eastAsia" w:ascii="仿宋_GB2312" w:hAnsi="仿宋_GB2312" w:eastAsia="仿宋_GB2312" w:cs="仿宋_GB2312"/>
                <w:color w:val="auto"/>
                <w:sz w:val="21"/>
                <w:szCs w:val="21"/>
                <w:highlight w:val="none"/>
                <w:lang w:val="en-US" w:eastAsia="zh-CN"/>
              </w:rPr>
              <w:t xml:space="preserve"> </w:t>
            </w:r>
          </w:p>
          <w:p w14:paraId="23152DC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cs="仿宋_GB2312"/>
                <w:color w:val="auto"/>
                <w:sz w:val="21"/>
                <w:szCs w:val="21"/>
                <w:highlight w:val="none"/>
                <w:lang w:eastAsia="zh-CN"/>
              </w:rPr>
              <w:t>县</w:t>
            </w:r>
            <w:r>
              <w:rPr>
                <w:rFonts w:hint="eastAsia" w:ascii="仿宋_GB2312" w:hAnsi="仿宋_GB2312" w:eastAsia="仿宋_GB2312" w:cs="仿宋_GB2312"/>
                <w:color w:val="auto"/>
                <w:sz w:val="21"/>
                <w:szCs w:val="21"/>
                <w:highlight w:val="none"/>
                <w:lang w:eastAsia="zh-CN"/>
              </w:rPr>
              <w:t>招商服务中心）</w:t>
            </w:r>
          </w:p>
        </w:tc>
      </w:tr>
      <w:tr w14:paraId="7714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440EC79">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33</w:t>
            </w:r>
          </w:p>
        </w:tc>
        <w:tc>
          <w:tcPr>
            <w:tcW w:w="2640" w:type="dxa"/>
            <w:vMerge w:val="restart"/>
            <w:tcBorders>
              <w:top w:val="single" w:color="auto" w:sz="4" w:space="0"/>
              <w:left w:val="single" w:color="auto" w:sz="4" w:space="0"/>
              <w:right w:val="single" w:color="auto" w:sz="4" w:space="0"/>
            </w:tcBorders>
            <w:noWrap w:val="0"/>
            <w:vAlign w:val="center"/>
          </w:tcPr>
          <w:p w14:paraId="469A88C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全力支持民营经济发展</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5ACFB2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坚持“两个毫不动摇”，全面施行《民营经济促进法》及我省《实施办法》，更高标准优化营商环境，开展民营经济“助力护航”行动。</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2DE0024">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4C75BB3">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p>
        </w:tc>
      </w:tr>
      <w:tr w14:paraId="053B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429918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34</w:t>
            </w:r>
          </w:p>
        </w:tc>
        <w:tc>
          <w:tcPr>
            <w:tcW w:w="2640" w:type="dxa"/>
            <w:vMerge w:val="continue"/>
            <w:tcBorders>
              <w:left w:val="single" w:color="auto" w:sz="4" w:space="0"/>
              <w:right w:val="single" w:color="auto" w:sz="4" w:space="0"/>
            </w:tcBorders>
            <w:noWrap w:val="0"/>
            <w:vAlign w:val="center"/>
          </w:tcPr>
          <w:p w14:paraId="3212E60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86A3C5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完善民营企业参与重大项目建设长效机制，定期发布面向民间资本项目清单。</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F679F1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35B225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eastAsia="zh-CN"/>
              </w:rPr>
              <w:t>县发展和改革局</w:t>
            </w:r>
          </w:p>
        </w:tc>
      </w:tr>
      <w:tr w14:paraId="6B7A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689D60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35</w:t>
            </w:r>
          </w:p>
        </w:tc>
        <w:tc>
          <w:tcPr>
            <w:tcW w:w="2640" w:type="dxa"/>
            <w:vMerge w:val="continue"/>
            <w:tcBorders>
              <w:left w:val="single" w:color="auto" w:sz="4" w:space="0"/>
              <w:right w:val="single" w:color="auto" w:sz="4" w:space="0"/>
            </w:tcBorders>
            <w:noWrap w:val="0"/>
            <w:vAlign w:val="center"/>
          </w:tcPr>
          <w:p w14:paraId="59A0C90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44B368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深入实施政府和社会资本合作新机制，做好标准化代办和项目全生命周期跟踪服务。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DA690B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1EBA4CC">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eastAsia="zh-CN"/>
              </w:rPr>
              <w:t>县发展和改革局</w:t>
            </w:r>
          </w:p>
        </w:tc>
      </w:tr>
      <w:tr w14:paraId="78F5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B8A76F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36</w:t>
            </w:r>
          </w:p>
        </w:tc>
        <w:tc>
          <w:tcPr>
            <w:tcW w:w="2640" w:type="dxa"/>
            <w:vMerge w:val="continue"/>
            <w:tcBorders>
              <w:left w:val="single" w:color="auto" w:sz="4" w:space="0"/>
              <w:right w:val="single" w:color="auto" w:sz="4" w:space="0"/>
            </w:tcBorders>
            <w:noWrap w:val="0"/>
            <w:vAlign w:val="center"/>
          </w:tcPr>
          <w:p w14:paraId="6BB430B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04FE94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常态化整治涉企执法突出问题，依法保护企业产权与企业家权益。</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3C9D2B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祝跃斌</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BBC8913">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县司法局</w:t>
            </w:r>
          </w:p>
        </w:tc>
      </w:tr>
      <w:tr w14:paraId="3A78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ADD0F1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37</w:t>
            </w:r>
          </w:p>
        </w:tc>
        <w:tc>
          <w:tcPr>
            <w:tcW w:w="2640" w:type="dxa"/>
            <w:vMerge w:val="continue"/>
            <w:tcBorders>
              <w:left w:val="single" w:color="auto" w:sz="4" w:space="0"/>
              <w:bottom w:val="single" w:color="auto" w:sz="4" w:space="0"/>
              <w:right w:val="single" w:color="auto" w:sz="4" w:space="0"/>
            </w:tcBorders>
            <w:noWrap w:val="0"/>
            <w:vAlign w:val="center"/>
          </w:tcPr>
          <w:p w14:paraId="3ED2CF7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B3435D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eastAsia="zh-CN"/>
              </w:rPr>
              <w:t>用好</w:t>
            </w:r>
            <w:r>
              <w:rPr>
                <w:rFonts w:hint="eastAsia" w:ascii="仿宋_GB2312" w:hAnsi="仿宋_GB2312" w:eastAsia="仿宋_GB2312" w:cs="仿宋_GB2312"/>
                <w:color w:val="auto"/>
                <w:sz w:val="21"/>
                <w:szCs w:val="21"/>
                <w:highlight w:val="none"/>
              </w:rPr>
              <w:t>“一企一策”机制，优化“包抓联”“六必访”服务，精准解决企业诉求难题。</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27B74F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2BCE1AA">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县工信和商务局</w:t>
            </w:r>
          </w:p>
        </w:tc>
      </w:tr>
      <w:tr w14:paraId="53D7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A17451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38</w:t>
            </w:r>
          </w:p>
        </w:tc>
        <w:tc>
          <w:tcPr>
            <w:tcW w:w="2640" w:type="dxa"/>
            <w:vMerge w:val="restart"/>
            <w:tcBorders>
              <w:top w:val="single" w:color="auto" w:sz="4" w:space="0"/>
              <w:left w:val="single" w:color="auto" w:sz="4" w:space="0"/>
              <w:right w:val="single" w:color="auto" w:sz="4" w:space="0"/>
            </w:tcBorders>
            <w:noWrap w:val="0"/>
            <w:vAlign w:val="center"/>
          </w:tcPr>
          <w:p w14:paraId="1B26B65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构筑更加牢固的防止返贫致贫防线</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7AD4A7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统筹建立常态化防止返贫致贫机制，强化开发式帮扶，</w:t>
            </w:r>
            <w:r>
              <w:rPr>
                <w:rFonts w:hint="eastAsia" w:ascii="仿宋_GB2312" w:hAnsi="仿宋_GB2312" w:cs="仿宋_GB2312"/>
                <w:color w:val="auto"/>
                <w:sz w:val="21"/>
                <w:szCs w:val="21"/>
                <w:highlight w:val="none"/>
                <w:lang w:eastAsia="zh-CN"/>
              </w:rPr>
              <w:t>精准制定“一户一策”</w:t>
            </w:r>
            <w:r>
              <w:rPr>
                <w:rFonts w:hint="eastAsia" w:ascii="仿宋_GB2312" w:hAnsi="仿宋_GB2312" w:eastAsia="仿宋_GB2312" w:cs="仿宋_GB2312"/>
                <w:color w:val="auto"/>
                <w:sz w:val="21"/>
                <w:szCs w:val="21"/>
                <w:highlight w:val="none"/>
              </w:rPr>
              <w:t>优化兜底式保障。</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E0AC64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46E8B9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县农业农村局</w:t>
            </w:r>
          </w:p>
        </w:tc>
      </w:tr>
      <w:tr w14:paraId="4330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B7D2FA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39</w:t>
            </w:r>
          </w:p>
        </w:tc>
        <w:tc>
          <w:tcPr>
            <w:tcW w:w="2640" w:type="dxa"/>
            <w:vMerge w:val="continue"/>
            <w:tcBorders>
              <w:left w:val="single" w:color="auto" w:sz="4" w:space="0"/>
              <w:right w:val="single" w:color="auto" w:sz="4" w:space="0"/>
            </w:tcBorders>
            <w:noWrap w:val="0"/>
            <w:vAlign w:val="center"/>
          </w:tcPr>
          <w:p w14:paraId="318894A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7D93B4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坚持识别精准、帮扶精准、动态管理，做实“一键申报”机制，提升防止返贫监测体系效能。</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7BEAE30">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001D9E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县农业农村局</w:t>
            </w:r>
          </w:p>
        </w:tc>
      </w:tr>
      <w:tr w14:paraId="1EEE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32024D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40</w:t>
            </w:r>
          </w:p>
        </w:tc>
        <w:tc>
          <w:tcPr>
            <w:tcW w:w="2640" w:type="dxa"/>
            <w:vMerge w:val="continue"/>
            <w:tcBorders>
              <w:left w:val="single" w:color="auto" w:sz="4" w:space="0"/>
              <w:bottom w:val="single" w:color="auto" w:sz="4" w:space="0"/>
              <w:right w:val="single" w:color="auto" w:sz="4" w:space="0"/>
            </w:tcBorders>
            <w:noWrap w:val="0"/>
            <w:vAlign w:val="center"/>
          </w:tcPr>
          <w:p w14:paraId="41C5178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6330BB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深化定点帮扶和“万企兴万村”行动。</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31E59F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6E0BD8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县农业农村局</w:t>
            </w:r>
          </w:p>
        </w:tc>
      </w:tr>
      <w:tr w14:paraId="16CA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1309ED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41</w:t>
            </w:r>
          </w:p>
        </w:tc>
        <w:tc>
          <w:tcPr>
            <w:tcW w:w="2640" w:type="dxa"/>
            <w:vMerge w:val="restart"/>
            <w:tcBorders>
              <w:top w:val="single" w:color="auto" w:sz="4" w:space="0"/>
              <w:left w:val="single" w:color="auto" w:sz="4" w:space="0"/>
              <w:right w:val="single" w:color="auto" w:sz="4" w:space="0"/>
            </w:tcBorders>
            <w:noWrap w:val="0"/>
            <w:vAlign w:val="center"/>
          </w:tcPr>
          <w:p w14:paraId="7587C7D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守牢粮食安全底线</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26D82A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坚持藏粮于地、藏粮于技，推动良田良种良机良法集成增效，加力实施新一轮粮食产能提升和粮油作物大面积单产提升行动</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8AE2A7F">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7C637E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县农业农村局</w:t>
            </w:r>
          </w:p>
        </w:tc>
      </w:tr>
      <w:tr w14:paraId="7283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C23C30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42</w:t>
            </w:r>
          </w:p>
        </w:tc>
        <w:tc>
          <w:tcPr>
            <w:tcW w:w="2640" w:type="dxa"/>
            <w:vMerge w:val="continue"/>
            <w:tcBorders>
              <w:left w:val="single" w:color="auto" w:sz="4" w:space="0"/>
              <w:bottom w:val="single" w:color="auto" w:sz="4" w:space="0"/>
              <w:right w:val="single" w:color="auto" w:sz="4" w:space="0"/>
            </w:tcBorders>
            <w:noWrap w:val="0"/>
            <w:vAlign w:val="center"/>
          </w:tcPr>
          <w:p w14:paraId="51F1107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7F0653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加强耕地保护和高标准农田建设，</w:t>
            </w:r>
            <w:r>
              <w:rPr>
                <w:rFonts w:hint="eastAsia" w:ascii="仿宋_GB2312" w:hAnsi="仿宋_GB2312" w:cs="仿宋_GB2312"/>
                <w:color w:val="auto"/>
                <w:sz w:val="21"/>
                <w:szCs w:val="21"/>
                <w:highlight w:val="none"/>
                <w:lang w:eastAsia="zh-CN"/>
              </w:rPr>
              <w:t>积极</w:t>
            </w:r>
            <w:r>
              <w:rPr>
                <w:rFonts w:hint="eastAsia" w:ascii="仿宋_GB2312" w:hAnsi="仿宋_GB2312" w:eastAsia="仿宋_GB2312" w:cs="仿宋_GB2312"/>
                <w:color w:val="auto"/>
                <w:sz w:val="21"/>
                <w:szCs w:val="21"/>
                <w:highlight w:val="none"/>
              </w:rPr>
              <w:t>创建单产提升整建制示范县、绿色高产高效示范县。</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A99FE6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969738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县农业农村局</w:t>
            </w:r>
          </w:p>
        </w:tc>
      </w:tr>
      <w:tr w14:paraId="0115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2B2FB26">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rPr>
              <w:t>序号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1785F45F">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E2C149F">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D939F7E">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75B559A">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3D9E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E56DEB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43</w:t>
            </w:r>
          </w:p>
        </w:tc>
        <w:tc>
          <w:tcPr>
            <w:tcW w:w="2640" w:type="dxa"/>
            <w:vMerge w:val="restart"/>
            <w:tcBorders>
              <w:top w:val="single" w:color="auto" w:sz="4" w:space="0"/>
              <w:left w:val="single" w:color="auto" w:sz="4" w:space="0"/>
              <w:right w:val="single" w:color="auto" w:sz="4" w:space="0"/>
            </w:tcBorders>
            <w:noWrap w:val="0"/>
            <w:vAlign w:val="center"/>
          </w:tcPr>
          <w:p w14:paraId="621E2C0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守牢粮食安全底线</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4A4672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分区分类推进盐碱地综合利用和撂荒地复垦利用。小麦、玉米、马铃薯等主栽品种良种覆盖率达到97%以上。</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4D12A6C">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9AD96C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县农业农村局</w:t>
            </w:r>
          </w:p>
        </w:tc>
      </w:tr>
      <w:tr w14:paraId="28E1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DEB053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44</w:t>
            </w:r>
          </w:p>
        </w:tc>
        <w:tc>
          <w:tcPr>
            <w:tcW w:w="2640" w:type="dxa"/>
            <w:vMerge w:val="continue"/>
            <w:tcBorders>
              <w:left w:val="single" w:color="auto" w:sz="4" w:space="0"/>
              <w:bottom w:val="single" w:color="auto" w:sz="4" w:space="0"/>
              <w:right w:val="single" w:color="auto" w:sz="4" w:space="0"/>
            </w:tcBorders>
            <w:noWrap w:val="0"/>
            <w:vAlign w:val="center"/>
          </w:tcPr>
          <w:p w14:paraId="2288C5E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BFB9FB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提升粮食储备管理现代化水平</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F3C758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25920A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eastAsia="zh-CN"/>
              </w:rPr>
              <w:t>县发展和改革局</w:t>
            </w:r>
          </w:p>
        </w:tc>
      </w:tr>
      <w:tr w14:paraId="5873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A1388F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45</w:t>
            </w:r>
          </w:p>
        </w:tc>
        <w:tc>
          <w:tcPr>
            <w:tcW w:w="2640" w:type="dxa"/>
            <w:vMerge w:val="restart"/>
            <w:tcBorders>
              <w:top w:val="single" w:color="auto" w:sz="4" w:space="0"/>
              <w:left w:val="single" w:color="auto" w:sz="4" w:space="0"/>
              <w:right w:val="single" w:color="auto" w:sz="4" w:space="0"/>
            </w:tcBorders>
            <w:noWrap w:val="0"/>
            <w:vAlign w:val="center"/>
          </w:tcPr>
          <w:p w14:paraId="20D9BE7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加快建设宜居宜业和美乡村</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F1E48A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深化运用“千万工程”经验，推动现代寒旱特色农业全链式、集群化发展。持续实施“扩量、提质、延链、增效”行动，强化农业科技支撑体系建设，做强做优“牛羊菜果薯药粮种”八大产业集群</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lang w:val="en-US" w:eastAsia="zh-CN"/>
              </w:rPr>
              <w:t>创建“甘味”品牌1个以上</w:t>
            </w:r>
            <w:r>
              <w:rPr>
                <w:rFonts w:hint="eastAsia" w:ascii="仿宋_GB2312" w:hAnsi="仿宋_GB2312" w:cs="仿宋_GB2312"/>
                <w:color w:val="auto"/>
                <w:sz w:val="21"/>
                <w:szCs w:val="21"/>
                <w:lang w:val="en-US"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E3239A4">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8A33BA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县农业农村局</w:t>
            </w:r>
          </w:p>
        </w:tc>
      </w:tr>
      <w:tr w14:paraId="4DCA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391D5C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46</w:t>
            </w:r>
          </w:p>
        </w:tc>
        <w:tc>
          <w:tcPr>
            <w:tcW w:w="2640" w:type="dxa"/>
            <w:vMerge w:val="continue"/>
            <w:tcBorders>
              <w:left w:val="single" w:color="auto" w:sz="4" w:space="0"/>
              <w:right w:val="single" w:color="auto" w:sz="4" w:space="0"/>
            </w:tcBorders>
            <w:noWrap w:val="0"/>
            <w:vAlign w:val="center"/>
          </w:tcPr>
          <w:p w14:paraId="0346B9D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621964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抓好现代农事服务中心建设。结合实际推进“八改”工程，加力整治提升农村人居环境</w:t>
            </w:r>
            <w:r>
              <w:rPr>
                <w:rFonts w:hint="eastAsia" w:ascii="仿宋_GB2312" w:hAnsi="仿宋_GB2312" w:cs="仿宋_GB2312"/>
                <w:color w:val="auto"/>
                <w:sz w:val="21"/>
                <w:szCs w:val="21"/>
                <w:highlight w:val="none"/>
                <w:lang w:eastAsia="zh-CN"/>
              </w:rPr>
              <w:t>，</w:t>
            </w:r>
            <w:r>
              <w:rPr>
                <w:rFonts w:hint="eastAsia" w:ascii="仿宋_GB2312" w:hAnsi="仿宋_GB2312" w:eastAsia="仿宋_GB2312" w:cs="仿宋_GB2312"/>
                <w:color w:val="auto"/>
                <w:sz w:val="21"/>
                <w:szCs w:val="21"/>
                <w:lang w:val="en-US" w:eastAsia="zh-CN"/>
              </w:rPr>
              <w:t>建成和美乡村片带1个</w:t>
            </w:r>
            <w:r>
              <w:rPr>
                <w:rFonts w:hint="eastAsia" w:ascii="仿宋_GB2312" w:hAnsi="仿宋_GB2312" w:cs="仿宋_GB2312"/>
                <w:color w:val="auto"/>
                <w:sz w:val="21"/>
                <w:szCs w:val="21"/>
                <w:lang w:val="en-US"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806986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5B184B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县农业农村局</w:t>
            </w:r>
          </w:p>
        </w:tc>
      </w:tr>
      <w:tr w14:paraId="2E8B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7F8F1E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47</w:t>
            </w:r>
          </w:p>
        </w:tc>
        <w:tc>
          <w:tcPr>
            <w:tcW w:w="2640" w:type="dxa"/>
            <w:vMerge w:val="continue"/>
            <w:tcBorders>
              <w:left w:val="single" w:color="auto" w:sz="4" w:space="0"/>
              <w:right w:val="single" w:color="auto" w:sz="4" w:space="0"/>
            </w:tcBorders>
            <w:noWrap w:val="0"/>
            <w:vAlign w:val="center"/>
          </w:tcPr>
          <w:p w14:paraId="26234D0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83A342D">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做好第四次全国农业普查。</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2FB9F2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EF3C9F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w:t>
            </w:r>
            <w:r>
              <w:rPr>
                <w:rFonts w:hint="eastAsia" w:ascii="仿宋_GB2312" w:hAnsi="仿宋_GB2312" w:cs="仿宋_GB2312"/>
                <w:color w:val="auto"/>
                <w:sz w:val="21"/>
                <w:szCs w:val="21"/>
                <w:highlight w:val="none"/>
                <w:lang w:eastAsia="zh-CN"/>
              </w:rPr>
              <w:t>统计</w:t>
            </w:r>
            <w:r>
              <w:rPr>
                <w:rFonts w:hint="eastAsia" w:ascii="仿宋_GB2312" w:hAnsi="仿宋_GB2312" w:eastAsia="仿宋_GB2312" w:cs="仿宋_GB2312"/>
                <w:color w:val="auto"/>
                <w:sz w:val="21"/>
                <w:szCs w:val="21"/>
                <w:highlight w:val="none"/>
                <w:lang w:eastAsia="zh-CN"/>
              </w:rPr>
              <w:t>局</w:t>
            </w:r>
          </w:p>
        </w:tc>
      </w:tr>
      <w:tr w14:paraId="66D6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B4557B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48</w:t>
            </w:r>
          </w:p>
        </w:tc>
        <w:tc>
          <w:tcPr>
            <w:tcW w:w="2640" w:type="dxa"/>
            <w:vMerge w:val="continue"/>
            <w:tcBorders>
              <w:left w:val="single" w:color="auto" w:sz="4" w:space="0"/>
              <w:bottom w:val="single" w:color="auto" w:sz="4" w:space="0"/>
              <w:right w:val="single" w:color="auto" w:sz="4" w:space="0"/>
            </w:tcBorders>
            <w:noWrap w:val="0"/>
            <w:vAlign w:val="center"/>
          </w:tcPr>
          <w:p w14:paraId="042F8DA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FC5BBB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大力实施文明乡风建设工程，持续深化移风易俗，有效治理高额彩礼、人情攀比、薄养厚葬、铺张浪费等陈规陋习。</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6283C2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1ECDCC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县农业农村局</w:t>
            </w:r>
          </w:p>
        </w:tc>
      </w:tr>
      <w:tr w14:paraId="3E4C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3F0896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49</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59E9FDE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促进区域协调发展</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4F84D2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eastAsia="zh-CN"/>
              </w:rPr>
              <w:t>提升城市品质。</w:t>
            </w:r>
            <w:r>
              <w:rPr>
                <w:rFonts w:hint="eastAsia" w:ascii="仿宋_GB2312" w:hAnsi="仿宋_GB2312" w:eastAsia="仿宋_GB2312" w:cs="仿宋_GB2312"/>
                <w:color w:val="auto"/>
                <w:sz w:val="21"/>
                <w:szCs w:val="21"/>
                <w:highlight w:val="none"/>
              </w:rPr>
              <w:t>加力推进强县域行动，因地制宜推动兴业、强县、富民，</w:t>
            </w:r>
            <w:r>
              <w:rPr>
                <w:rFonts w:hint="eastAsia" w:ascii="仿宋_GB2312" w:hAnsi="仿宋_GB2312" w:cs="仿宋_GB2312"/>
                <w:color w:val="auto"/>
                <w:sz w:val="21"/>
                <w:szCs w:val="21"/>
                <w:highlight w:val="none"/>
                <w:lang w:eastAsia="zh-CN"/>
              </w:rPr>
              <w:t>推动县域经济实力整体提升</w:t>
            </w:r>
            <w:r>
              <w:rPr>
                <w:rFonts w:hint="eastAsia" w:ascii="仿宋_GB2312" w:hAnsi="仿宋_GB2312" w:eastAsia="仿宋_GB2312" w:cs="仿宋_GB2312"/>
                <w:color w:val="auto"/>
                <w:sz w:val="21"/>
                <w:szCs w:val="21"/>
                <w:highlight w:val="none"/>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8A72933">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4251B0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p>
          <w:p w14:paraId="1C8B6F74">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县住建局</w:t>
            </w:r>
          </w:p>
        </w:tc>
      </w:tr>
      <w:tr w14:paraId="767A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486EAF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50</w:t>
            </w:r>
          </w:p>
        </w:tc>
        <w:tc>
          <w:tcPr>
            <w:tcW w:w="2640" w:type="dxa"/>
            <w:vMerge w:val="restart"/>
            <w:tcBorders>
              <w:top w:val="single" w:color="auto" w:sz="4" w:space="0"/>
              <w:left w:val="single" w:color="auto" w:sz="4" w:space="0"/>
              <w:right w:val="single" w:color="auto" w:sz="4" w:space="0"/>
            </w:tcBorders>
            <w:noWrap w:val="0"/>
            <w:vAlign w:val="center"/>
          </w:tcPr>
          <w:p w14:paraId="5F1492A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深化生态保护修复</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F0D550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大力推进“三北”工程建设，打好河西走廊—塔克拉玛干沙漠边缘阻击战。</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F9A0CCC">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9D920C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县林草局</w:t>
            </w:r>
          </w:p>
        </w:tc>
      </w:tr>
      <w:tr w14:paraId="4156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5EA176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51</w:t>
            </w:r>
          </w:p>
        </w:tc>
        <w:tc>
          <w:tcPr>
            <w:tcW w:w="2640" w:type="dxa"/>
            <w:vMerge w:val="continue"/>
            <w:tcBorders>
              <w:left w:val="single" w:color="auto" w:sz="4" w:space="0"/>
              <w:right w:val="single" w:color="auto" w:sz="4" w:space="0"/>
            </w:tcBorders>
            <w:noWrap w:val="0"/>
            <w:vAlign w:val="center"/>
          </w:tcPr>
          <w:p w14:paraId="6046B95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09A5C7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加力实施“绿满陇原”行动，完成国土绿化</w:t>
            </w:r>
            <w:r>
              <w:rPr>
                <w:rFonts w:hint="eastAsia" w:ascii="仿宋_GB2312" w:hAnsi="仿宋_GB2312" w:eastAsia="仿宋_GB2312" w:cs="仿宋_GB2312"/>
                <w:color w:val="auto"/>
                <w:sz w:val="21"/>
                <w:szCs w:val="21"/>
                <w:highlight w:val="none"/>
                <w:lang w:val="en-US" w:eastAsia="zh-CN"/>
              </w:rPr>
              <w:t>1.05</w:t>
            </w:r>
            <w:r>
              <w:rPr>
                <w:rFonts w:hint="eastAsia" w:ascii="仿宋_GB2312" w:hAnsi="仿宋_GB2312" w:eastAsia="仿宋_GB2312" w:cs="仿宋_GB2312"/>
                <w:color w:val="auto"/>
                <w:sz w:val="21"/>
                <w:szCs w:val="21"/>
                <w:highlight w:val="none"/>
              </w:rPr>
              <w:t>万亩。</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F8489C0">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1711DDB">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县林草局</w:t>
            </w:r>
          </w:p>
        </w:tc>
      </w:tr>
      <w:tr w14:paraId="3E26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E0E9A7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52</w:t>
            </w:r>
          </w:p>
        </w:tc>
        <w:tc>
          <w:tcPr>
            <w:tcW w:w="2640" w:type="dxa"/>
            <w:vMerge w:val="continue"/>
            <w:tcBorders>
              <w:left w:val="single" w:color="auto" w:sz="4" w:space="0"/>
              <w:bottom w:val="single" w:color="auto" w:sz="4" w:space="0"/>
              <w:right w:val="single" w:color="auto" w:sz="4" w:space="0"/>
            </w:tcBorders>
            <w:noWrap w:val="0"/>
            <w:vAlign w:val="center"/>
          </w:tcPr>
          <w:p w14:paraId="5755EF0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37FBF4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提高中央生态环保督察反馈问题整改质效</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EB2BC2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39C1FC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pacing w:val="-17"/>
                <w:sz w:val="21"/>
                <w:szCs w:val="21"/>
                <w:lang w:eastAsia="zh-CN"/>
              </w:rPr>
              <w:t>市生态环境局高台分局</w:t>
            </w:r>
          </w:p>
        </w:tc>
      </w:tr>
      <w:tr w14:paraId="7BFD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BE2B6C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53</w:t>
            </w:r>
          </w:p>
        </w:tc>
        <w:tc>
          <w:tcPr>
            <w:tcW w:w="2640" w:type="dxa"/>
            <w:vMerge w:val="restart"/>
            <w:tcBorders>
              <w:top w:val="single" w:color="auto" w:sz="4" w:space="0"/>
              <w:left w:val="single" w:color="auto" w:sz="4" w:space="0"/>
              <w:right w:val="single" w:color="auto" w:sz="4" w:space="0"/>
            </w:tcBorders>
            <w:noWrap w:val="0"/>
            <w:vAlign w:val="center"/>
          </w:tcPr>
          <w:p w14:paraId="0C4CAFC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深入打好蓝天碧水净土保卫战</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4A02CB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加快美丽高台建设，</w:t>
            </w:r>
            <w:r>
              <w:rPr>
                <w:rFonts w:hint="eastAsia" w:ascii="仿宋_GB2312" w:hAnsi="仿宋_GB2312" w:eastAsia="仿宋_GB2312" w:cs="仿宋_GB2312"/>
                <w:color w:val="auto"/>
                <w:sz w:val="21"/>
                <w:szCs w:val="21"/>
                <w:highlight w:val="none"/>
              </w:rPr>
              <w:t>促进减污降碳协同、多污染物控制协同、区域治理协同</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E65ECC1">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F2E8490">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pacing w:val="-17"/>
                <w:sz w:val="21"/>
                <w:szCs w:val="21"/>
                <w:lang w:eastAsia="zh-CN"/>
              </w:rPr>
              <w:t>市生态环境局高台分局</w:t>
            </w:r>
          </w:p>
        </w:tc>
      </w:tr>
      <w:tr w14:paraId="0C57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538D3A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54</w:t>
            </w:r>
          </w:p>
        </w:tc>
        <w:tc>
          <w:tcPr>
            <w:tcW w:w="2640" w:type="dxa"/>
            <w:vMerge w:val="continue"/>
            <w:tcBorders>
              <w:left w:val="single" w:color="auto" w:sz="4" w:space="0"/>
              <w:bottom w:val="single" w:color="auto" w:sz="4" w:space="0"/>
              <w:right w:val="single" w:color="auto" w:sz="4" w:space="0"/>
            </w:tcBorders>
            <w:noWrap w:val="0"/>
            <w:vAlign w:val="center"/>
          </w:tcPr>
          <w:p w14:paraId="1828AE1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C16C8F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深入开展空气质量持续改善行动，做好重点行业超低排放改造，稳妥实施散煤治理，加强机动车排放监管。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2F301DC">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36FD974">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pacing w:val="-17"/>
                <w:sz w:val="21"/>
                <w:szCs w:val="21"/>
                <w:lang w:eastAsia="zh-CN"/>
              </w:rPr>
              <w:t>市生态环境局高台分局</w:t>
            </w:r>
          </w:p>
        </w:tc>
      </w:tr>
      <w:tr w14:paraId="5275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D518950">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rPr>
              <w:t>序号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1497A7DC">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005D6F2">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834C9BE">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C65C542">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1476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EF30F3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55</w:t>
            </w:r>
          </w:p>
        </w:tc>
        <w:tc>
          <w:tcPr>
            <w:tcW w:w="2640" w:type="dxa"/>
            <w:vMerge w:val="restart"/>
            <w:tcBorders>
              <w:top w:val="single" w:color="auto" w:sz="4" w:space="0"/>
              <w:left w:val="single" w:color="auto" w:sz="4" w:space="0"/>
              <w:right w:val="single" w:color="auto" w:sz="4" w:space="0"/>
            </w:tcBorders>
            <w:noWrap w:val="0"/>
            <w:vAlign w:val="center"/>
          </w:tcPr>
          <w:p w14:paraId="739B535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深入打好蓝天碧水净土保卫战</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9C6A4A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优化流域系统治理和地下水污染源头系统防控，实施城市雨污分流改造和农村生活污水收集工程，推动工业园区污水集中处理设施达标排放。</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4E8720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王振成</w:t>
            </w:r>
            <w:r>
              <w:rPr>
                <w:rFonts w:hint="eastAsia" w:ascii="仿宋_GB2312" w:hAnsi="仿宋_GB2312" w:eastAsia="仿宋_GB2312" w:cs="仿宋_GB2312"/>
                <w:color w:val="auto"/>
                <w:sz w:val="21"/>
                <w:szCs w:val="21"/>
                <w:highlight w:val="none"/>
                <w:lang w:val="en-US" w:eastAsia="zh-CN"/>
              </w:rPr>
              <w:t xml:space="preserve">     孙  健</w:t>
            </w:r>
          </w:p>
          <w:p w14:paraId="3171634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杨海涛</w:t>
            </w:r>
          </w:p>
          <w:p w14:paraId="7DD8A3D6">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cs="仿宋_GB2312"/>
                <w:sz w:val="21"/>
                <w:szCs w:val="21"/>
                <w:lang w:val="en-US" w:eastAsia="zh-CN"/>
              </w:rPr>
              <w:t xml:space="preserve">  </w:t>
            </w:r>
            <w:r>
              <w:rPr>
                <w:rFonts w:hint="eastAsia" w:ascii="仿宋_GB2312" w:cs="仿宋_GB2312"/>
                <w:sz w:val="21"/>
                <w:szCs w:val="21"/>
                <w:lang w:eastAsia="zh-CN"/>
              </w:rPr>
              <w:t>张龙</w:t>
            </w:r>
            <w:r>
              <w:rPr>
                <w:rFonts w:hint="eastAsia" w:ascii="仿宋_GB2312" w:cs="仿宋_GB2312"/>
                <w:spacing w:val="-11"/>
                <w:sz w:val="15"/>
                <w:szCs w:val="15"/>
                <w:lang w:eastAsia="zh-CN"/>
              </w:rPr>
              <w:t>（园区）</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C489E60">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县住建局</w:t>
            </w:r>
          </w:p>
          <w:p w14:paraId="2461C335">
            <w:pPr>
              <w:widowControl/>
              <w:suppressAutoHyphens/>
              <w:bidi w:val="0"/>
              <w:adjustRightInd w:val="0"/>
              <w:snapToGrid w:val="0"/>
              <w:spacing w:line="300" w:lineRule="exact"/>
              <w:jc w:val="center"/>
              <w:rPr>
                <w:rFonts w:hint="eastAsia" w:ascii="仿宋_GB2312" w:hAnsi="仿宋_GB2312" w:cs="仿宋_GB2312"/>
                <w:color w:val="auto"/>
                <w:sz w:val="21"/>
                <w:szCs w:val="21"/>
                <w:highlight w:val="none"/>
                <w:lang w:eastAsia="zh-CN"/>
              </w:rPr>
            </w:pPr>
            <w:r>
              <w:rPr>
                <w:rFonts w:hint="eastAsia" w:ascii="仿宋_GB2312" w:hAnsi="仿宋_GB2312" w:eastAsia="仿宋_GB2312" w:cs="仿宋_GB2312"/>
                <w:color w:val="auto"/>
                <w:spacing w:val="-17"/>
                <w:sz w:val="21"/>
                <w:szCs w:val="21"/>
                <w:lang w:eastAsia="zh-CN"/>
              </w:rPr>
              <w:t>市生态环境局高台分局</w:t>
            </w:r>
          </w:p>
          <w:p w14:paraId="205BE708">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 xml:space="preserve">工业园区管委会    </w:t>
            </w:r>
          </w:p>
        </w:tc>
      </w:tr>
      <w:tr w14:paraId="28CD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ED35C3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56</w:t>
            </w:r>
          </w:p>
        </w:tc>
        <w:tc>
          <w:tcPr>
            <w:tcW w:w="2640" w:type="dxa"/>
            <w:vMerge w:val="continue"/>
            <w:tcBorders>
              <w:left w:val="single" w:color="auto" w:sz="4" w:space="0"/>
              <w:right w:val="single" w:color="auto" w:sz="4" w:space="0"/>
            </w:tcBorders>
            <w:noWrap w:val="0"/>
            <w:vAlign w:val="center"/>
          </w:tcPr>
          <w:p w14:paraId="0F18FD3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FDFBE7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开</w:t>
            </w:r>
            <w:r>
              <w:rPr>
                <w:rFonts w:hint="eastAsia" w:ascii="仿宋_GB2312" w:hAnsi="仿宋_GB2312" w:eastAsia="仿宋_GB2312" w:cs="仿宋_GB2312"/>
                <w:color w:val="auto"/>
                <w:sz w:val="21"/>
                <w:szCs w:val="21"/>
                <w:highlight w:val="none"/>
              </w:rPr>
              <w:t>展固体废物综合治理行动</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37377E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DFD2DB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7"/>
                <w:sz w:val="21"/>
                <w:szCs w:val="21"/>
                <w:lang w:eastAsia="zh-CN"/>
              </w:rPr>
              <w:t>市生态环境局高台分局</w:t>
            </w:r>
          </w:p>
        </w:tc>
      </w:tr>
      <w:tr w14:paraId="2FDF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6143CE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57</w:t>
            </w:r>
          </w:p>
        </w:tc>
        <w:tc>
          <w:tcPr>
            <w:tcW w:w="2640" w:type="dxa"/>
            <w:vMerge w:val="continue"/>
            <w:tcBorders>
              <w:left w:val="single" w:color="auto" w:sz="4" w:space="0"/>
              <w:right w:val="single" w:color="auto" w:sz="4" w:space="0"/>
            </w:tcBorders>
            <w:noWrap w:val="0"/>
            <w:vAlign w:val="center"/>
          </w:tcPr>
          <w:p w14:paraId="33ECDA8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A194B6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强化农用地土壤重金属污染溯源整治。</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2F5764D">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24AC58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7"/>
                <w:sz w:val="21"/>
                <w:szCs w:val="21"/>
                <w:lang w:eastAsia="zh-CN"/>
              </w:rPr>
              <w:t>市生态环境局高台分局</w:t>
            </w:r>
          </w:p>
        </w:tc>
      </w:tr>
      <w:tr w14:paraId="345F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61E3EF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58</w:t>
            </w:r>
          </w:p>
        </w:tc>
        <w:tc>
          <w:tcPr>
            <w:tcW w:w="2640" w:type="dxa"/>
            <w:vMerge w:val="continue"/>
            <w:tcBorders>
              <w:left w:val="single" w:color="auto" w:sz="4" w:space="0"/>
              <w:bottom w:val="single" w:color="auto" w:sz="4" w:space="0"/>
              <w:right w:val="single" w:color="auto" w:sz="4" w:space="0"/>
            </w:tcBorders>
            <w:noWrap w:val="0"/>
            <w:vAlign w:val="center"/>
          </w:tcPr>
          <w:p w14:paraId="764450C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B08C85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eastAsia="zh-CN"/>
              </w:rPr>
              <w:t>配合做好各项管控措施</w:t>
            </w:r>
            <w:r>
              <w:rPr>
                <w:rFonts w:hint="eastAsia" w:ascii="仿宋_GB2312" w:hAnsi="仿宋_GB2312" w:eastAsia="仿宋_GB2312" w:cs="仿宋_GB2312"/>
                <w:color w:val="auto"/>
                <w:sz w:val="21"/>
                <w:szCs w:val="21"/>
                <w:highlight w:val="none"/>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5BE6273">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DABA0D5">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7"/>
                <w:sz w:val="21"/>
                <w:szCs w:val="21"/>
                <w:lang w:eastAsia="zh-CN"/>
              </w:rPr>
              <w:t>市生态环境局高台分局</w:t>
            </w:r>
          </w:p>
        </w:tc>
      </w:tr>
      <w:tr w14:paraId="5FD4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B813BD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59</w:t>
            </w:r>
          </w:p>
        </w:tc>
        <w:tc>
          <w:tcPr>
            <w:tcW w:w="2640" w:type="dxa"/>
            <w:vMerge w:val="restart"/>
            <w:tcBorders>
              <w:top w:val="single" w:color="auto" w:sz="4" w:space="0"/>
              <w:left w:val="single" w:color="auto" w:sz="4" w:space="0"/>
              <w:right w:val="single" w:color="auto" w:sz="4" w:space="0"/>
            </w:tcBorders>
            <w:noWrap w:val="0"/>
            <w:vAlign w:val="center"/>
          </w:tcPr>
          <w:p w14:paraId="2F687BB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推动全面绿色转型</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1AE0010">
            <w:pPr>
              <w:widowControl/>
              <w:suppressAutoHyphens/>
              <w:bidi w:val="0"/>
              <w:adjustRightInd w:val="0"/>
              <w:snapToGrid w:val="0"/>
              <w:spacing w:line="300" w:lineRule="exac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val="0"/>
                <w:bCs w:val="0"/>
                <w:color w:val="auto"/>
                <w:sz w:val="21"/>
                <w:szCs w:val="21"/>
                <w:highlight w:val="none"/>
              </w:rPr>
              <w:t>加快构建碳排放双控体系，制定固定资产投资项目节能审查和碳排放评价实施办法，强化碳排放指标管理。</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756C3B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1DBDCA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cs="仿宋_GB2312"/>
                <w:color w:val="auto"/>
                <w:sz w:val="21"/>
                <w:szCs w:val="21"/>
                <w:highlight w:val="none"/>
                <w:lang w:eastAsia="zh-CN"/>
              </w:rPr>
              <w:t>县发展和改革局</w:t>
            </w:r>
          </w:p>
        </w:tc>
      </w:tr>
      <w:tr w14:paraId="4CF1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F329C0C">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60</w:t>
            </w:r>
          </w:p>
        </w:tc>
        <w:tc>
          <w:tcPr>
            <w:tcW w:w="2640" w:type="dxa"/>
            <w:vMerge w:val="continue"/>
            <w:tcBorders>
              <w:left w:val="single" w:color="auto" w:sz="4" w:space="0"/>
              <w:right w:val="single" w:color="auto" w:sz="4" w:space="0"/>
            </w:tcBorders>
            <w:noWrap w:val="0"/>
            <w:vAlign w:val="center"/>
          </w:tcPr>
          <w:p w14:paraId="71EA447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9B4F72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开展重点行业提质降本降碳行动，实施一批循环经济、污染治理和节能减排项目。</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39ECEAA">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3899D13">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cs="仿宋_GB2312"/>
                <w:color w:val="auto"/>
                <w:sz w:val="21"/>
                <w:szCs w:val="21"/>
                <w:highlight w:val="none"/>
                <w:lang w:eastAsia="zh-CN"/>
              </w:rPr>
              <w:t>县发展和改革局</w:t>
            </w:r>
          </w:p>
        </w:tc>
      </w:tr>
      <w:tr w14:paraId="3E67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06C29D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61</w:t>
            </w:r>
          </w:p>
        </w:tc>
        <w:tc>
          <w:tcPr>
            <w:tcW w:w="2640" w:type="dxa"/>
            <w:vMerge w:val="continue"/>
            <w:tcBorders>
              <w:left w:val="single" w:color="auto" w:sz="4" w:space="0"/>
              <w:right w:val="single" w:color="auto" w:sz="4" w:space="0"/>
            </w:tcBorders>
            <w:noWrap w:val="0"/>
            <w:vAlign w:val="center"/>
          </w:tcPr>
          <w:p w14:paraId="5464DCB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E21202D">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坚持“四水四定”，深入实施深度节水控水行动，全面推进节水型社会建设。</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8D3DB6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504652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县水务局</w:t>
            </w:r>
          </w:p>
        </w:tc>
      </w:tr>
      <w:tr w14:paraId="3475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C6F299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62</w:t>
            </w:r>
          </w:p>
        </w:tc>
        <w:tc>
          <w:tcPr>
            <w:tcW w:w="2640" w:type="dxa"/>
            <w:vMerge w:val="continue"/>
            <w:tcBorders>
              <w:left w:val="single" w:color="auto" w:sz="4" w:space="0"/>
              <w:bottom w:val="single" w:color="auto" w:sz="4" w:space="0"/>
              <w:right w:val="single" w:color="auto" w:sz="4" w:space="0"/>
            </w:tcBorders>
            <w:noWrap w:val="0"/>
            <w:vAlign w:val="center"/>
          </w:tcPr>
          <w:p w14:paraId="6AF51D4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627A04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落实地下水水位水量“双控”要求，从严开展地下水超采治理</w:t>
            </w:r>
            <w:r>
              <w:rPr>
                <w:rFonts w:hint="eastAsia" w:ascii="仿宋_GB2312" w:hAnsi="仿宋_GB2312" w:cs="仿宋_GB2312"/>
                <w:color w:val="auto"/>
                <w:sz w:val="21"/>
                <w:szCs w:val="21"/>
                <w:highlight w:val="none"/>
                <w:lang w:eastAsia="zh-CN"/>
              </w:rPr>
              <w:t>，新建港湾式泵池</w:t>
            </w:r>
            <w:r>
              <w:rPr>
                <w:rFonts w:hint="eastAsia" w:ascii="仿宋_GB2312" w:hAnsi="仿宋_GB2312" w:cs="仿宋_GB2312"/>
                <w:color w:val="auto"/>
                <w:sz w:val="21"/>
                <w:szCs w:val="21"/>
                <w:highlight w:val="none"/>
                <w:lang w:val="en-US" w:eastAsia="zh-CN"/>
              </w:rPr>
              <w:t>240座</w:t>
            </w:r>
            <w:r>
              <w:rPr>
                <w:rFonts w:hint="eastAsia" w:ascii="仿宋_GB2312" w:hAnsi="仿宋_GB2312" w:eastAsia="仿宋_GB2312" w:cs="仿宋_GB2312"/>
                <w:color w:val="auto"/>
                <w:sz w:val="21"/>
                <w:szCs w:val="21"/>
                <w:highlight w:val="none"/>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47863F4">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杨海涛</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C5EAAC4">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县水务局</w:t>
            </w:r>
          </w:p>
        </w:tc>
      </w:tr>
      <w:tr w14:paraId="3238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1952EB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63</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4066FF5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加强文化遗产保护传承</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C373A0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聚力打造全国重要的文化传承创新基地，促进文化遗产系统保护和传承创新。</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3EF928F">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1CAD96D">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县文广旅游局</w:t>
            </w:r>
          </w:p>
        </w:tc>
      </w:tr>
      <w:tr w14:paraId="00C4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B4D281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64</w:t>
            </w:r>
          </w:p>
        </w:tc>
        <w:tc>
          <w:tcPr>
            <w:tcW w:w="2640" w:type="dxa"/>
            <w:vMerge w:val="restart"/>
            <w:tcBorders>
              <w:top w:val="single" w:color="auto" w:sz="4" w:space="0"/>
              <w:left w:val="single" w:color="auto" w:sz="4" w:space="0"/>
              <w:right w:val="single" w:color="auto" w:sz="4" w:space="0"/>
            </w:tcBorders>
            <w:noWrap w:val="0"/>
            <w:vAlign w:val="center"/>
          </w:tcPr>
          <w:p w14:paraId="0427A7B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大力繁荣文化事业</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5A134C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启动第三轮修志。</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91D658D">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56F918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县志办</w:t>
            </w:r>
          </w:p>
        </w:tc>
      </w:tr>
      <w:tr w14:paraId="288F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E86B03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65</w:t>
            </w:r>
          </w:p>
        </w:tc>
        <w:tc>
          <w:tcPr>
            <w:tcW w:w="2640" w:type="dxa"/>
            <w:vMerge w:val="continue"/>
            <w:tcBorders>
              <w:left w:val="single" w:color="auto" w:sz="4" w:space="0"/>
              <w:right w:val="single" w:color="auto" w:sz="4" w:space="0"/>
            </w:tcBorders>
            <w:noWrap w:val="0"/>
            <w:vAlign w:val="center"/>
          </w:tcPr>
          <w:p w14:paraId="11E2866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2F47B0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开展“文化进万家”“送戏下乡”等惠民活动。</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B4186E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6018AB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县文广旅游局</w:t>
            </w:r>
          </w:p>
        </w:tc>
      </w:tr>
      <w:tr w14:paraId="1E3D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11A013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66</w:t>
            </w:r>
          </w:p>
        </w:tc>
        <w:tc>
          <w:tcPr>
            <w:tcW w:w="2640" w:type="dxa"/>
            <w:vMerge w:val="continue"/>
            <w:tcBorders>
              <w:left w:val="single" w:color="auto" w:sz="4" w:space="0"/>
              <w:bottom w:val="single" w:color="auto" w:sz="4" w:space="0"/>
              <w:right w:val="single" w:color="auto" w:sz="4" w:space="0"/>
            </w:tcBorders>
            <w:noWrap w:val="0"/>
            <w:vAlign w:val="center"/>
          </w:tcPr>
          <w:p w14:paraId="08BA01A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3EDA69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大力推进全民阅读和“书香</w:t>
            </w:r>
            <w:r>
              <w:rPr>
                <w:rFonts w:hint="eastAsia" w:ascii="仿宋_GB2312" w:hAnsi="仿宋_GB2312" w:cs="仿宋_GB2312"/>
                <w:color w:val="auto"/>
                <w:sz w:val="21"/>
                <w:szCs w:val="21"/>
                <w:highlight w:val="none"/>
                <w:lang w:eastAsia="zh-CN"/>
              </w:rPr>
              <w:t>高台</w:t>
            </w:r>
            <w:r>
              <w:rPr>
                <w:rFonts w:hint="eastAsia" w:ascii="仿宋_GB2312" w:hAnsi="仿宋_GB2312" w:eastAsia="仿宋_GB2312" w:cs="仿宋_GB2312"/>
                <w:color w:val="auto"/>
                <w:sz w:val="21"/>
                <w:szCs w:val="21"/>
                <w:highlight w:val="none"/>
              </w:rPr>
              <w:t>”建设，营造爱读书、读好书、善读书的浓厚氛围。</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CD93AA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9055A03">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县文广旅游局</w:t>
            </w:r>
          </w:p>
        </w:tc>
      </w:tr>
      <w:tr w14:paraId="393D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0C3F959">
            <w:pPr>
              <w:widowControl/>
              <w:suppressAutoHyphens/>
              <w:bidi w:val="0"/>
              <w:adjustRightInd w:val="0"/>
              <w:snapToGrid w:val="0"/>
              <w:spacing w:line="330" w:lineRule="exact"/>
              <w:jc w:val="center"/>
              <w:rPr>
                <w:rFonts w:hint="default"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rPr>
              <w:t>序号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66D33588">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874CDC2">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67517EF">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F91F7EF">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375E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ACED0D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67</w:t>
            </w:r>
          </w:p>
        </w:tc>
        <w:tc>
          <w:tcPr>
            <w:tcW w:w="2640" w:type="dxa"/>
            <w:vMerge w:val="restart"/>
            <w:tcBorders>
              <w:top w:val="single" w:color="auto" w:sz="4" w:space="0"/>
              <w:left w:val="single" w:color="auto" w:sz="4" w:space="0"/>
              <w:right w:val="single" w:color="auto" w:sz="4" w:space="0"/>
            </w:tcBorders>
            <w:noWrap w:val="0"/>
            <w:vAlign w:val="center"/>
          </w:tcPr>
          <w:p w14:paraId="7198711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推动文旅深度融合发展</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FC0E6D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坚持以文塑旅、以旅彰文，积极构建点状辐射、带状串联、网状协同的全域全季发展格局，壮大文旅融合产业链。</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8DE53B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C66AB44">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县文广旅游局</w:t>
            </w:r>
          </w:p>
        </w:tc>
      </w:tr>
      <w:tr w14:paraId="5413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781C2A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68</w:t>
            </w:r>
          </w:p>
        </w:tc>
        <w:tc>
          <w:tcPr>
            <w:tcW w:w="2640" w:type="dxa"/>
            <w:vMerge w:val="continue"/>
            <w:tcBorders>
              <w:left w:val="single" w:color="auto" w:sz="4" w:space="0"/>
              <w:bottom w:val="single" w:color="auto" w:sz="4" w:space="0"/>
              <w:right w:val="single" w:color="auto" w:sz="4" w:space="0"/>
            </w:tcBorders>
            <w:noWrap w:val="0"/>
            <w:vAlign w:val="center"/>
          </w:tcPr>
          <w:p w14:paraId="71ADCE4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3133BE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发挥红色文化资源优势，推出一批红色旅游研学线路。</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B3FE9A6">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A4532C8">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县文广旅游局</w:t>
            </w:r>
          </w:p>
        </w:tc>
      </w:tr>
      <w:tr w14:paraId="3125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D81911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69</w:t>
            </w:r>
          </w:p>
        </w:tc>
        <w:tc>
          <w:tcPr>
            <w:tcW w:w="2640" w:type="dxa"/>
            <w:vMerge w:val="restart"/>
            <w:tcBorders>
              <w:top w:val="single" w:color="auto" w:sz="4" w:space="0"/>
              <w:left w:val="single" w:color="auto" w:sz="4" w:space="0"/>
              <w:right w:val="single" w:color="auto" w:sz="4" w:space="0"/>
            </w:tcBorders>
            <w:noWrap w:val="0"/>
            <w:vAlign w:val="center"/>
          </w:tcPr>
          <w:p w14:paraId="762B8DF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促进高质量充分就业</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280432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实施稳岗扩容提质行动，稳定和扩大高校毕业生、农民工、退役军人等重点群体就业。</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15D3C8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9D40A1D">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县人社局</w:t>
            </w:r>
          </w:p>
        </w:tc>
      </w:tr>
      <w:tr w14:paraId="4002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4EB8FF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70</w:t>
            </w:r>
          </w:p>
        </w:tc>
        <w:tc>
          <w:tcPr>
            <w:tcW w:w="2640" w:type="dxa"/>
            <w:vMerge w:val="continue"/>
            <w:tcBorders>
              <w:left w:val="single" w:color="auto" w:sz="4" w:space="0"/>
              <w:right w:val="single" w:color="auto" w:sz="4" w:space="0"/>
            </w:tcBorders>
            <w:noWrap w:val="0"/>
            <w:vAlign w:val="center"/>
          </w:tcPr>
          <w:p w14:paraId="54A06BB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A83D5D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促进残疾人等特殊困难群体就业。</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D3F033D">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张全伟</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C113A70">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县残联</w:t>
            </w:r>
          </w:p>
        </w:tc>
      </w:tr>
      <w:tr w14:paraId="3EFE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BCD3BF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71</w:t>
            </w:r>
          </w:p>
        </w:tc>
        <w:tc>
          <w:tcPr>
            <w:tcW w:w="2640" w:type="dxa"/>
            <w:vMerge w:val="continue"/>
            <w:tcBorders>
              <w:left w:val="single" w:color="auto" w:sz="4" w:space="0"/>
              <w:right w:val="single" w:color="auto" w:sz="4" w:space="0"/>
            </w:tcBorders>
            <w:noWrap w:val="0"/>
            <w:vAlign w:val="center"/>
          </w:tcPr>
          <w:p w14:paraId="358BD87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BD18DD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深挖电商、养老、家政服务等就业潜力。</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046A563">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r>
              <w:rPr>
                <w:rFonts w:hint="eastAsia" w:ascii="仿宋_GB2312" w:hAnsi="仿宋_GB2312" w:eastAsia="仿宋_GB2312" w:cs="仿宋_GB2312"/>
                <w:color w:val="auto"/>
                <w:sz w:val="21"/>
                <w:szCs w:val="21"/>
                <w:highlight w:val="none"/>
                <w:lang w:val="en-US" w:eastAsia="zh-CN"/>
              </w:rPr>
              <w:t xml:space="preserve">     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8823A38">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县工信和商务局</w:t>
            </w:r>
            <w:r>
              <w:rPr>
                <w:rFonts w:hint="eastAsia" w:ascii="仿宋_GB2312" w:hAnsi="仿宋_GB2312" w:eastAsia="仿宋_GB2312" w:cs="仿宋_GB2312"/>
                <w:color w:val="auto"/>
                <w:sz w:val="21"/>
                <w:szCs w:val="21"/>
                <w:highlight w:val="none"/>
                <w:lang w:val="en-US" w:eastAsia="zh-CN"/>
              </w:rPr>
              <w:t xml:space="preserve">      县民政局</w:t>
            </w:r>
          </w:p>
        </w:tc>
      </w:tr>
      <w:tr w14:paraId="52DE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56465B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72</w:t>
            </w:r>
          </w:p>
        </w:tc>
        <w:tc>
          <w:tcPr>
            <w:tcW w:w="2640" w:type="dxa"/>
            <w:vMerge w:val="continue"/>
            <w:tcBorders>
              <w:left w:val="single" w:color="auto" w:sz="4" w:space="0"/>
              <w:right w:val="single" w:color="auto" w:sz="4" w:space="0"/>
            </w:tcBorders>
            <w:noWrap w:val="0"/>
            <w:vAlign w:val="center"/>
          </w:tcPr>
          <w:p w14:paraId="57F2461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1106B8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深化“技能甘肃”建设，开展“技能照亮前程”培训行动。</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E21E3C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C9FE0AF">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县人社局</w:t>
            </w:r>
          </w:p>
        </w:tc>
      </w:tr>
      <w:tr w14:paraId="7887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13DBC1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73</w:t>
            </w:r>
          </w:p>
        </w:tc>
        <w:tc>
          <w:tcPr>
            <w:tcW w:w="2640" w:type="dxa"/>
            <w:vMerge w:val="continue"/>
            <w:tcBorders>
              <w:left w:val="single" w:color="auto" w:sz="4" w:space="0"/>
              <w:right w:val="single" w:color="auto" w:sz="4" w:space="0"/>
            </w:tcBorders>
            <w:noWrap w:val="0"/>
            <w:vAlign w:val="center"/>
          </w:tcPr>
          <w:p w14:paraId="75867E1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B3CD8E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加强创业培训、创业服务、创业孵化、创业活动“四创”联动。</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F5CB6D1">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0975F50">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县人社局</w:t>
            </w:r>
          </w:p>
        </w:tc>
      </w:tr>
      <w:tr w14:paraId="4252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B6FF4C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74</w:t>
            </w:r>
          </w:p>
        </w:tc>
        <w:tc>
          <w:tcPr>
            <w:tcW w:w="2640" w:type="dxa"/>
            <w:vMerge w:val="continue"/>
            <w:tcBorders>
              <w:left w:val="single" w:color="auto" w:sz="4" w:space="0"/>
              <w:right w:val="single" w:color="auto" w:sz="4" w:space="0"/>
            </w:tcBorders>
            <w:noWrap w:val="0"/>
            <w:vAlign w:val="center"/>
          </w:tcPr>
          <w:p w14:paraId="1B7786D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AB7537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完善一体化外出务工服务体系，输转城乡富余劳动力</w:t>
            </w:r>
            <w:r>
              <w:rPr>
                <w:rFonts w:hint="eastAsia" w:ascii="仿宋_GB2312" w:hAnsi="仿宋_GB2312" w:cs="仿宋_GB2312"/>
                <w:color w:val="auto"/>
                <w:sz w:val="21"/>
                <w:szCs w:val="21"/>
                <w:highlight w:val="none"/>
                <w:lang w:val="en-US" w:eastAsia="zh-CN"/>
              </w:rPr>
              <w:t>3万人以上</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046D325">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3531CBE">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县人社局</w:t>
            </w:r>
          </w:p>
        </w:tc>
      </w:tr>
      <w:tr w14:paraId="4CA9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53D524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75</w:t>
            </w:r>
          </w:p>
        </w:tc>
        <w:tc>
          <w:tcPr>
            <w:tcW w:w="2640" w:type="dxa"/>
            <w:vMerge w:val="continue"/>
            <w:tcBorders>
              <w:left w:val="single" w:color="auto" w:sz="4" w:space="0"/>
              <w:bottom w:val="single" w:color="auto" w:sz="4" w:space="0"/>
              <w:right w:val="single" w:color="auto" w:sz="4" w:space="0"/>
            </w:tcBorders>
            <w:noWrap w:val="0"/>
            <w:vAlign w:val="center"/>
          </w:tcPr>
          <w:p w14:paraId="4FE54E2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655195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继续实施治理欠薪专项行动，扎实解决拖欠工资问题，保障群众切身利益。</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8AD9459">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D8E617F">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县人社局</w:t>
            </w:r>
          </w:p>
        </w:tc>
      </w:tr>
      <w:tr w14:paraId="1556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5F037C9">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76</w:t>
            </w:r>
          </w:p>
        </w:tc>
        <w:tc>
          <w:tcPr>
            <w:tcW w:w="2640" w:type="dxa"/>
            <w:vMerge w:val="restart"/>
            <w:tcBorders>
              <w:top w:val="single" w:color="auto" w:sz="4" w:space="0"/>
              <w:left w:val="single" w:color="auto" w:sz="4" w:space="0"/>
              <w:right w:val="single" w:color="auto" w:sz="4" w:space="0"/>
            </w:tcBorders>
            <w:noWrap w:val="0"/>
            <w:vAlign w:val="center"/>
          </w:tcPr>
          <w:p w14:paraId="3DB268F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提升社会保障水平</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1D7786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扩大失业、工伤保险制度覆盖面，提高灵活就业人员、农民工、新就业形态人员参保率。</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A22603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B3D0E61">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县人社局</w:t>
            </w:r>
          </w:p>
        </w:tc>
      </w:tr>
      <w:tr w14:paraId="0D53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761462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77</w:t>
            </w:r>
          </w:p>
        </w:tc>
        <w:tc>
          <w:tcPr>
            <w:tcW w:w="2640" w:type="dxa"/>
            <w:vMerge w:val="continue"/>
            <w:tcBorders>
              <w:left w:val="single" w:color="auto" w:sz="4" w:space="0"/>
              <w:right w:val="single" w:color="auto" w:sz="4" w:space="0"/>
            </w:tcBorders>
            <w:noWrap w:val="0"/>
            <w:vAlign w:val="center"/>
          </w:tcPr>
          <w:p w14:paraId="5A1CAC2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9DBDD9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深化医保支付方式改革。</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FF9000F">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94FCFE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县医保局</w:t>
            </w:r>
          </w:p>
        </w:tc>
      </w:tr>
      <w:tr w14:paraId="09AB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BB431B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78</w:t>
            </w:r>
          </w:p>
        </w:tc>
        <w:tc>
          <w:tcPr>
            <w:tcW w:w="2640" w:type="dxa"/>
            <w:vMerge w:val="continue"/>
            <w:tcBorders>
              <w:left w:val="single" w:color="auto" w:sz="4" w:space="0"/>
              <w:right w:val="single" w:color="auto" w:sz="4" w:space="0"/>
            </w:tcBorders>
            <w:noWrap w:val="0"/>
            <w:vAlign w:val="center"/>
          </w:tcPr>
          <w:p w14:paraId="429E0E3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27F248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强化老旧小区养老服务设施配建和农村养老服务设施建设。</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AB6FE0C">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p w14:paraId="230D90E0">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6F1111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县住建局</w:t>
            </w:r>
          </w:p>
          <w:p w14:paraId="63B78C1C">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县民政局</w:t>
            </w:r>
          </w:p>
        </w:tc>
      </w:tr>
      <w:tr w14:paraId="166D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A7800A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79</w:t>
            </w:r>
          </w:p>
        </w:tc>
        <w:tc>
          <w:tcPr>
            <w:tcW w:w="2640" w:type="dxa"/>
            <w:vMerge w:val="continue"/>
            <w:tcBorders>
              <w:left w:val="single" w:color="auto" w:sz="4" w:space="0"/>
              <w:bottom w:val="single" w:color="auto" w:sz="4" w:space="0"/>
              <w:right w:val="single" w:color="auto" w:sz="4" w:space="0"/>
            </w:tcBorders>
            <w:noWrap w:val="0"/>
            <w:vAlign w:val="center"/>
          </w:tcPr>
          <w:p w14:paraId="3FB7B88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79D76D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实现医疗与养老机构合作全覆盖。</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3A73644">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C438986">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县民政局</w:t>
            </w:r>
          </w:p>
          <w:p w14:paraId="017B6AF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县卫生健康局</w:t>
            </w:r>
          </w:p>
        </w:tc>
      </w:tr>
      <w:tr w14:paraId="30BF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77A080A">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rPr>
              <w:t>序号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74A3E66D">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42586B2">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97BCC04">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A0AC984">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7962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9F2B01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80</w:t>
            </w:r>
          </w:p>
        </w:tc>
        <w:tc>
          <w:tcPr>
            <w:tcW w:w="2640" w:type="dxa"/>
            <w:vMerge w:val="restart"/>
            <w:tcBorders>
              <w:top w:val="single" w:color="auto" w:sz="4" w:space="0"/>
              <w:left w:val="single" w:color="auto" w:sz="4" w:space="0"/>
              <w:right w:val="single" w:color="auto" w:sz="4" w:space="0"/>
            </w:tcBorders>
            <w:noWrap w:val="0"/>
            <w:vAlign w:val="center"/>
          </w:tcPr>
          <w:p w14:paraId="70850716">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协同发展社会事业</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1D6181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cs="仿宋_GB2312"/>
                <w:color w:val="auto"/>
                <w:sz w:val="21"/>
                <w:szCs w:val="21"/>
                <w:highlight w:val="none"/>
                <w:lang w:eastAsia="zh-CN"/>
              </w:rPr>
              <w:t>加快</w:t>
            </w:r>
            <w:r>
              <w:rPr>
                <w:rFonts w:hint="eastAsia" w:ascii="仿宋_GB2312" w:hAnsi="仿宋_GB2312" w:eastAsia="仿宋_GB2312" w:cs="仿宋_GB2312"/>
                <w:color w:val="auto"/>
                <w:sz w:val="21"/>
                <w:szCs w:val="21"/>
                <w:highlight w:val="none"/>
              </w:rPr>
              <w:t>县域义务教育优质均衡发展。</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B454EF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8F992E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县教育局</w:t>
            </w:r>
          </w:p>
        </w:tc>
      </w:tr>
      <w:tr w14:paraId="48A8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5C7F0AC">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81</w:t>
            </w:r>
          </w:p>
        </w:tc>
        <w:tc>
          <w:tcPr>
            <w:tcW w:w="2640" w:type="dxa"/>
            <w:vMerge w:val="continue"/>
            <w:tcBorders>
              <w:left w:val="single" w:color="auto" w:sz="4" w:space="0"/>
              <w:right w:val="single" w:color="auto" w:sz="4" w:space="0"/>
            </w:tcBorders>
            <w:noWrap w:val="0"/>
            <w:vAlign w:val="center"/>
          </w:tcPr>
          <w:p w14:paraId="1A9D466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8ED653D">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深化中职学校提质培优工程</w:t>
            </w:r>
            <w:r>
              <w:rPr>
                <w:rFonts w:hint="eastAsia" w:ascii="仿宋_GB2312" w:hAnsi="仿宋_GB2312" w:cs="仿宋_GB2312"/>
                <w:color w:val="auto"/>
                <w:sz w:val="21"/>
                <w:szCs w:val="21"/>
                <w:highlight w:val="none"/>
                <w:lang w:eastAsia="zh-CN"/>
              </w:rPr>
              <w:t>，推进我县职业学校综合高中试点。</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19A2953">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BF34373">
            <w:pPr>
              <w:widowControl/>
              <w:suppressAutoHyphens/>
              <w:bidi w:val="0"/>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县教育局</w:t>
            </w:r>
          </w:p>
        </w:tc>
      </w:tr>
      <w:tr w14:paraId="2D4A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637276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82</w:t>
            </w:r>
          </w:p>
        </w:tc>
        <w:tc>
          <w:tcPr>
            <w:tcW w:w="2640" w:type="dxa"/>
            <w:vMerge w:val="continue"/>
            <w:tcBorders>
              <w:left w:val="single" w:color="auto" w:sz="4" w:space="0"/>
              <w:bottom w:val="single" w:color="auto" w:sz="4" w:space="0"/>
              <w:right w:val="single" w:color="auto" w:sz="4" w:space="0"/>
            </w:tcBorders>
            <w:noWrap w:val="0"/>
            <w:vAlign w:val="center"/>
          </w:tcPr>
          <w:p w14:paraId="53691BE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A4B6EF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深入实施医疗卫生强基工程，促进县域医共体建设全覆盖，强化社区卫生服务中心和乡镇卫生院能力建设。</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D5CFAB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D83CB04">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县卫生健康局</w:t>
            </w:r>
          </w:p>
        </w:tc>
      </w:tr>
      <w:tr w14:paraId="730C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F4C480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83</w:t>
            </w:r>
          </w:p>
        </w:tc>
        <w:tc>
          <w:tcPr>
            <w:tcW w:w="2640" w:type="dxa"/>
            <w:vMerge w:val="restart"/>
            <w:tcBorders>
              <w:top w:val="single" w:color="auto" w:sz="4" w:space="0"/>
              <w:left w:val="single" w:color="auto" w:sz="4" w:space="0"/>
              <w:right w:val="single" w:color="auto" w:sz="4" w:space="0"/>
            </w:tcBorders>
            <w:noWrap w:val="0"/>
            <w:vAlign w:val="center"/>
          </w:tcPr>
          <w:p w14:paraId="7038FC7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提升防灾减灾能力</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F66282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完善灾害预警响应机制，优化监测预警体系，有效防范极端天气。</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58513E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8A78F3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县应急管理局</w:t>
            </w:r>
          </w:p>
        </w:tc>
      </w:tr>
      <w:tr w14:paraId="3E4D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179ADF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84</w:t>
            </w:r>
          </w:p>
        </w:tc>
        <w:tc>
          <w:tcPr>
            <w:tcW w:w="2640" w:type="dxa"/>
            <w:vMerge w:val="continue"/>
            <w:tcBorders>
              <w:left w:val="single" w:color="auto" w:sz="4" w:space="0"/>
              <w:right w:val="single" w:color="auto" w:sz="4" w:space="0"/>
            </w:tcBorders>
            <w:noWrap w:val="0"/>
            <w:vAlign w:val="center"/>
          </w:tcPr>
          <w:p w14:paraId="41C6DE2F">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F34F8A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加快实施防洪减灾、城乡房屋抗震加固、城市基础设施生命线、地质灾害综合治理、人员密集场所地震预警终端全覆盖等重点工程，加紧补齐防洪排涝抗灾基础设施短板。</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D7497C0">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王振成</w:t>
            </w:r>
            <w:r>
              <w:rPr>
                <w:rFonts w:hint="eastAsia" w:ascii="仿宋_GB2312" w:hAnsi="仿宋_GB2312" w:eastAsia="仿宋_GB2312" w:cs="仿宋_GB2312"/>
                <w:color w:val="auto"/>
                <w:sz w:val="21"/>
                <w:szCs w:val="21"/>
                <w:highlight w:val="none"/>
                <w:lang w:val="en-US" w:eastAsia="zh-CN"/>
              </w:rPr>
              <w:t xml:space="preserve">      杨海涛      </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31D3013">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县住建局</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县应急管理局</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县水务局</w:t>
            </w:r>
            <w:r>
              <w:rPr>
                <w:rFonts w:hint="eastAsia" w:ascii="仿宋_GB2312" w:hAnsi="仿宋_GB2312" w:eastAsia="仿宋_GB2312" w:cs="仿宋_GB2312"/>
                <w:color w:val="auto"/>
                <w:sz w:val="21"/>
                <w:szCs w:val="21"/>
                <w:highlight w:val="none"/>
                <w:lang w:val="en-US" w:eastAsia="zh-CN"/>
              </w:rPr>
              <w:t xml:space="preserve">              县地震局</w:t>
            </w:r>
          </w:p>
        </w:tc>
      </w:tr>
      <w:tr w14:paraId="0D61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18D447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85</w:t>
            </w:r>
          </w:p>
        </w:tc>
        <w:tc>
          <w:tcPr>
            <w:tcW w:w="2640" w:type="dxa"/>
            <w:vMerge w:val="continue"/>
            <w:tcBorders>
              <w:left w:val="single" w:color="auto" w:sz="4" w:space="0"/>
              <w:right w:val="single" w:color="auto" w:sz="4" w:space="0"/>
            </w:tcBorders>
            <w:noWrap w:val="0"/>
            <w:vAlign w:val="center"/>
          </w:tcPr>
          <w:p w14:paraId="2B44FF60">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812721D">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开展生态及地质灾害避险搬迁一期工程总结评估。</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4FF854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E445357">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县自然资源局</w:t>
            </w:r>
          </w:p>
        </w:tc>
      </w:tr>
      <w:tr w14:paraId="0CE7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933AD5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86</w:t>
            </w:r>
          </w:p>
        </w:tc>
        <w:tc>
          <w:tcPr>
            <w:tcW w:w="2640" w:type="dxa"/>
            <w:vMerge w:val="continue"/>
            <w:tcBorders>
              <w:left w:val="single" w:color="auto" w:sz="4" w:space="0"/>
              <w:bottom w:val="single" w:color="auto" w:sz="4" w:space="0"/>
              <w:right w:val="single" w:color="auto" w:sz="4" w:space="0"/>
            </w:tcBorders>
            <w:noWrap w:val="0"/>
            <w:vAlign w:val="center"/>
          </w:tcPr>
          <w:p w14:paraId="4B0F008D">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FCF43F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健全灾害群测群防机制，提升基层综合防灾减灾能力</w:t>
            </w:r>
            <w:r>
              <w:rPr>
                <w:rFonts w:hint="eastAsia" w:ascii="仿宋_GB2312" w:hAnsi="仿宋_GB2312" w:eastAsia="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5581C6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C7BC0E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县应急管理局</w:t>
            </w:r>
          </w:p>
        </w:tc>
      </w:tr>
      <w:tr w14:paraId="2E86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50717B9">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87</w:t>
            </w:r>
          </w:p>
        </w:tc>
        <w:tc>
          <w:tcPr>
            <w:tcW w:w="2640" w:type="dxa"/>
            <w:vMerge w:val="restart"/>
            <w:tcBorders>
              <w:left w:val="single" w:color="auto" w:sz="4" w:space="0"/>
              <w:right w:val="single" w:color="auto" w:sz="4" w:space="0"/>
            </w:tcBorders>
            <w:noWrap w:val="0"/>
            <w:vAlign w:val="center"/>
          </w:tcPr>
          <w:p w14:paraId="6ED7BE9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推进社会治理现代化</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53C336B">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加大预防和打击突出违法犯罪力度，深化未成年人违法犯罪预防和治理。</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10CC443">
            <w:pPr>
              <w:widowControl/>
              <w:suppressAutoHyphens/>
              <w:bidi w:val="0"/>
              <w:adjustRightInd w:val="0"/>
              <w:snapToGrid w:val="0"/>
              <w:spacing w:line="300" w:lineRule="exact"/>
              <w:ind w:firstLine="210" w:firstLineChars="100"/>
              <w:jc w:val="both"/>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祝跃斌</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AE8B48E">
            <w:pPr>
              <w:widowControl/>
              <w:suppressAutoHyphens/>
              <w:bidi w:val="0"/>
              <w:adjustRightInd w:val="0"/>
              <w:snapToGrid w:val="0"/>
              <w:spacing w:line="300" w:lineRule="exact"/>
              <w:ind w:firstLine="420" w:firstLineChars="200"/>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县公安局</w:t>
            </w:r>
          </w:p>
        </w:tc>
      </w:tr>
      <w:tr w14:paraId="01FD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54B420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88</w:t>
            </w:r>
          </w:p>
        </w:tc>
        <w:tc>
          <w:tcPr>
            <w:tcW w:w="2640" w:type="dxa"/>
            <w:vMerge w:val="continue"/>
            <w:tcBorders>
              <w:left w:val="single" w:color="auto" w:sz="4" w:space="0"/>
              <w:right w:val="single" w:color="auto" w:sz="4" w:space="0"/>
            </w:tcBorders>
            <w:noWrap w:val="0"/>
            <w:vAlign w:val="center"/>
          </w:tcPr>
          <w:p w14:paraId="07AA62B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882324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纵深推进安全生产治本攻坚三年行动，持续开展重点行业领域风险专项整治。</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185EEE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7623BA2">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县应急管理局</w:t>
            </w:r>
          </w:p>
        </w:tc>
      </w:tr>
      <w:tr w14:paraId="4642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B6A112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89</w:t>
            </w:r>
          </w:p>
        </w:tc>
        <w:tc>
          <w:tcPr>
            <w:tcW w:w="2640" w:type="dxa"/>
            <w:vMerge w:val="continue"/>
            <w:tcBorders>
              <w:left w:val="single" w:color="auto" w:sz="4" w:space="0"/>
              <w:right w:val="single" w:color="auto" w:sz="4" w:space="0"/>
            </w:tcBorders>
            <w:noWrap w:val="0"/>
            <w:vAlign w:val="center"/>
          </w:tcPr>
          <w:p w14:paraId="19D84A5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C7D0F37">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巩固拓展医疗卫生系统暨食品药品安全、校园安全专项整治成效。</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EE9901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盛丽燕</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CC3465F">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县教育局</w:t>
            </w:r>
          </w:p>
          <w:p w14:paraId="181C6DA5">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县市场监管局</w:t>
            </w:r>
          </w:p>
          <w:p w14:paraId="576B71FE">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县卫生健康局</w:t>
            </w:r>
          </w:p>
        </w:tc>
      </w:tr>
      <w:tr w14:paraId="3929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2A83A9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90</w:t>
            </w:r>
          </w:p>
        </w:tc>
        <w:tc>
          <w:tcPr>
            <w:tcW w:w="2640" w:type="dxa"/>
            <w:vMerge w:val="continue"/>
            <w:tcBorders>
              <w:left w:val="single" w:color="auto" w:sz="4" w:space="0"/>
              <w:right w:val="single" w:color="auto" w:sz="4" w:space="0"/>
            </w:tcBorders>
            <w:noWrap w:val="0"/>
            <w:vAlign w:val="center"/>
          </w:tcPr>
          <w:p w14:paraId="2E21F64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42A1E71">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有形有感有效铸牢中华民族共同体意识，</w:t>
            </w:r>
            <w:r>
              <w:rPr>
                <w:rFonts w:hint="eastAsia" w:ascii="仿宋_GB2312" w:hAnsi="仿宋_GB2312" w:eastAsia="仿宋_GB2312" w:cs="仿宋_GB2312"/>
                <w:color w:val="auto"/>
                <w:sz w:val="21"/>
                <w:szCs w:val="21"/>
                <w:highlight w:val="none"/>
                <w:lang w:val="en-US" w:eastAsia="zh-CN"/>
              </w:rPr>
              <w:t>争创全国</w:t>
            </w:r>
            <w:r>
              <w:rPr>
                <w:rFonts w:hint="eastAsia" w:ascii="仿宋_GB2312" w:hAnsi="仿宋_GB2312" w:eastAsia="仿宋_GB2312" w:cs="仿宋_GB2312"/>
                <w:color w:val="auto"/>
                <w:sz w:val="21"/>
                <w:szCs w:val="21"/>
                <w:highlight w:val="none"/>
              </w:rPr>
              <w:t>民族团结进步</w:t>
            </w:r>
            <w:r>
              <w:rPr>
                <w:rFonts w:hint="eastAsia" w:ascii="仿宋_GB2312" w:hAnsi="仿宋_GB2312" w:eastAsia="仿宋_GB2312" w:cs="仿宋_GB2312"/>
                <w:color w:val="auto"/>
                <w:sz w:val="21"/>
                <w:szCs w:val="21"/>
                <w:highlight w:val="none"/>
                <w:lang w:val="en-US" w:eastAsia="zh-CN"/>
              </w:rPr>
              <w:t>示范县</w:t>
            </w:r>
            <w:r>
              <w:rPr>
                <w:rFonts w:hint="eastAsia" w:ascii="仿宋_GB2312" w:hAnsi="仿宋_GB2312" w:eastAsia="仿宋_GB2312" w:cs="仿宋_GB2312"/>
                <w:color w:val="auto"/>
                <w:sz w:val="21"/>
                <w:szCs w:val="21"/>
                <w:highlight w:val="none"/>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0939044">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张全伟</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DBD4F3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县民族宗教局</w:t>
            </w:r>
          </w:p>
        </w:tc>
      </w:tr>
      <w:tr w14:paraId="1222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FDE2B">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rPr>
              <w:t>序号</w:t>
            </w:r>
          </w:p>
        </w:tc>
        <w:tc>
          <w:tcPr>
            <w:tcW w:w="2640" w:type="dxa"/>
            <w:tcBorders>
              <w:left w:val="single" w:color="auto" w:sz="4" w:space="0"/>
              <w:right w:val="single" w:color="auto" w:sz="4" w:space="0"/>
            </w:tcBorders>
            <w:shd w:val="clear" w:color="auto" w:fill="auto"/>
            <w:noWrap w:val="0"/>
            <w:vAlign w:val="center"/>
          </w:tcPr>
          <w:p w14:paraId="2317C65A">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重点工作</w:t>
            </w:r>
          </w:p>
        </w:tc>
        <w:tc>
          <w:tcPr>
            <w:tcW w:w="6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D59B05">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主要</w:t>
            </w:r>
            <w:r>
              <w:rPr>
                <w:rFonts w:hint="eastAsia" w:ascii="黑体" w:hAnsi="黑体" w:eastAsia="黑体" w:cs="宋体"/>
                <w:color w:val="auto"/>
                <w:sz w:val="21"/>
                <w:szCs w:val="21"/>
                <w:highlight w:val="none"/>
              </w:rPr>
              <w:t>任务</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85CE3">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领导</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9F36D">
            <w:pPr>
              <w:widowControl/>
              <w:suppressAutoHyphens/>
              <w:bidi w:val="0"/>
              <w:adjustRightInd w:val="0"/>
              <w:snapToGrid w:val="0"/>
              <w:spacing w:line="330" w:lineRule="exact"/>
              <w:jc w:val="center"/>
              <w:rPr>
                <w:rFonts w:hint="eastAsia" w:ascii="黑体" w:hAnsi="黑体" w:eastAsia="黑体" w:cs="宋体"/>
                <w:color w:val="auto"/>
                <w:kern w:val="2"/>
                <w:sz w:val="21"/>
                <w:szCs w:val="21"/>
                <w:highlight w:val="none"/>
                <w:lang w:val="en-US" w:eastAsia="zh-CN" w:bidi="ar-SA"/>
              </w:rPr>
            </w:pPr>
            <w:r>
              <w:rPr>
                <w:rFonts w:hint="eastAsia" w:ascii="黑体" w:hAnsi="黑体" w:eastAsia="黑体" w:cs="宋体"/>
                <w:color w:val="auto"/>
                <w:sz w:val="21"/>
                <w:szCs w:val="21"/>
                <w:highlight w:val="none"/>
                <w:lang w:eastAsia="zh-CN"/>
              </w:rPr>
              <w:t>责任</w:t>
            </w:r>
            <w:r>
              <w:rPr>
                <w:rFonts w:hint="eastAsia" w:ascii="黑体" w:hAnsi="黑体" w:eastAsia="黑体" w:cs="宋体"/>
                <w:color w:val="auto"/>
                <w:sz w:val="21"/>
                <w:szCs w:val="21"/>
                <w:highlight w:val="none"/>
              </w:rPr>
              <w:t>单位</w:t>
            </w:r>
          </w:p>
        </w:tc>
      </w:tr>
      <w:tr w14:paraId="2F65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7CAB9F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91</w:t>
            </w:r>
          </w:p>
        </w:tc>
        <w:tc>
          <w:tcPr>
            <w:tcW w:w="2640" w:type="dxa"/>
            <w:vMerge w:val="restart"/>
            <w:tcBorders>
              <w:left w:val="single" w:color="auto" w:sz="4" w:space="0"/>
              <w:right w:val="single" w:color="auto" w:sz="4" w:space="0"/>
            </w:tcBorders>
            <w:noWrap w:val="0"/>
            <w:vAlign w:val="center"/>
          </w:tcPr>
          <w:p w14:paraId="6A43D26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推进社会治理现代化</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ECE958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依法加强宗教事务治理。深化双拥共建，加强退役军人服务保障，提升国防动员能力。</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9CE4953">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张全伟</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祝跃斌</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64F4DD5">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县退役军人</w:t>
            </w:r>
            <w:r>
              <w:rPr>
                <w:rFonts w:hint="eastAsia" w:ascii="仿宋_GB2312" w:hAnsi="仿宋_GB2312" w:cs="仿宋_GB2312"/>
                <w:color w:val="auto"/>
                <w:sz w:val="21"/>
                <w:szCs w:val="21"/>
                <w:highlight w:val="none"/>
                <w:lang w:val="en-US" w:eastAsia="zh-CN"/>
              </w:rPr>
              <w:t>事务</w:t>
            </w:r>
            <w:r>
              <w:rPr>
                <w:rFonts w:hint="eastAsia" w:ascii="仿宋_GB2312" w:hAnsi="仿宋_GB2312" w:cs="仿宋_GB2312"/>
                <w:color w:val="auto"/>
                <w:sz w:val="21"/>
                <w:szCs w:val="21"/>
                <w:highlight w:val="none"/>
                <w:lang w:eastAsia="zh-CN"/>
              </w:rPr>
              <w:t>局</w:t>
            </w:r>
            <w:r>
              <w:rPr>
                <w:rFonts w:hint="eastAsia" w:ascii="仿宋_GB2312" w:hAnsi="仿宋_GB2312" w:eastAsia="仿宋_GB2312" w:cs="仿宋_GB2312"/>
                <w:color w:val="auto"/>
                <w:sz w:val="21"/>
                <w:szCs w:val="21"/>
                <w:highlight w:val="none"/>
                <w:lang w:val="en-US" w:eastAsia="zh-CN"/>
              </w:rPr>
              <w:t xml:space="preserve">              县民族宗教局    </w:t>
            </w:r>
          </w:p>
        </w:tc>
      </w:tr>
      <w:tr w14:paraId="6969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4DDA95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92</w:t>
            </w:r>
          </w:p>
        </w:tc>
        <w:tc>
          <w:tcPr>
            <w:tcW w:w="2640" w:type="dxa"/>
            <w:vMerge w:val="continue"/>
            <w:tcBorders>
              <w:left w:val="single" w:color="auto" w:sz="4" w:space="0"/>
              <w:bottom w:val="single" w:color="auto" w:sz="4" w:space="0"/>
              <w:right w:val="single" w:color="auto" w:sz="4" w:space="0"/>
            </w:tcBorders>
            <w:noWrap w:val="0"/>
            <w:vAlign w:val="center"/>
          </w:tcPr>
          <w:p w14:paraId="3209314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B427494">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深入实施“九五”普法规划。</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21012B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祝跃斌</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D5E1ACC">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县司法局</w:t>
            </w:r>
          </w:p>
        </w:tc>
      </w:tr>
      <w:tr w14:paraId="6E7F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AD8D18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93</w:t>
            </w:r>
          </w:p>
        </w:tc>
        <w:tc>
          <w:tcPr>
            <w:tcW w:w="2640" w:type="dxa"/>
            <w:vMerge w:val="restart"/>
            <w:tcBorders>
              <w:top w:val="single" w:color="auto" w:sz="4" w:space="0"/>
              <w:left w:val="single" w:color="auto" w:sz="4" w:space="0"/>
              <w:right w:val="single" w:color="auto" w:sz="4" w:space="0"/>
            </w:tcBorders>
            <w:noWrap w:val="0"/>
            <w:vAlign w:val="center"/>
          </w:tcPr>
          <w:p w14:paraId="56FC23D3">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防范化解重点领域风险</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E61C758">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足用好化债政策，推动有条件的市县提前实现隐性债务清零。</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1802C6A">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0CBC49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县财政局</w:t>
            </w:r>
          </w:p>
        </w:tc>
      </w:tr>
      <w:tr w14:paraId="7F4E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FEC039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94</w:t>
            </w:r>
          </w:p>
        </w:tc>
        <w:tc>
          <w:tcPr>
            <w:tcW w:w="2640" w:type="dxa"/>
            <w:vMerge w:val="continue"/>
            <w:tcBorders>
              <w:left w:val="single" w:color="auto" w:sz="4" w:space="0"/>
              <w:right w:val="single" w:color="auto" w:sz="4" w:space="0"/>
            </w:tcBorders>
            <w:noWrap w:val="0"/>
            <w:vAlign w:val="center"/>
          </w:tcPr>
          <w:p w14:paraId="3E6BF1A9">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0EC9685">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巩固中小金融机构改革化险成果</w:t>
            </w:r>
            <w:r>
              <w:rPr>
                <w:rFonts w:hint="eastAsia" w:ascii="仿宋_GB2312" w:hAnsi="仿宋_GB2312" w:cs="仿宋_GB2312"/>
                <w:color w:val="auto"/>
                <w:sz w:val="21"/>
                <w:szCs w:val="21"/>
                <w:highlight w:val="none"/>
                <w:lang w:eastAsia="zh-CN"/>
              </w:rPr>
              <w:t>。</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0F35E79">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1069A9A">
            <w:pPr>
              <w:widowControl/>
              <w:suppressAutoHyphens/>
              <w:bidi w:val="0"/>
              <w:adjustRightInd w:val="0"/>
              <w:snapToGrid w:val="0"/>
              <w:spacing w:line="30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县财政局</w:t>
            </w:r>
            <w:r>
              <w:rPr>
                <w:rFonts w:hint="eastAsia" w:ascii="仿宋_GB2312" w:hAnsi="仿宋_GB2312" w:eastAsia="仿宋_GB2312" w:cs="仿宋_GB2312"/>
                <w:color w:val="auto"/>
                <w:sz w:val="21"/>
                <w:szCs w:val="21"/>
                <w:highlight w:val="none"/>
                <w:lang w:val="en-US" w:eastAsia="zh-CN"/>
              </w:rPr>
              <w:t xml:space="preserve">      </w:t>
            </w:r>
          </w:p>
        </w:tc>
      </w:tr>
      <w:tr w14:paraId="364C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F5D0D4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95</w:t>
            </w:r>
          </w:p>
        </w:tc>
        <w:tc>
          <w:tcPr>
            <w:tcW w:w="2640" w:type="dxa"/>
            <w:vMerge w:val="continue"/>
            <w:tcBorders>
              <w:left w:val="single" w:color="auto" w:sz="4" w:space="0"/>
              <w:right w:val="single" w:color="auto" w:sz="4" w:space="0"/>
            </w:tcBorders>
            <w:noWrap w:val="0"/>
            <w:vAlign w:val="center"/>
          </w:tcPr>
          <w:p w14:paraId="2B9EA44A">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295EFE2">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加快融资平台退出转型。常态化清理拖欠企业账款。</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332E880">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p w14:paraId="0296AE3B">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孙</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健</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C8A3685">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县财政局</w:t>
            </w:r>
          </w:p>
          <w:p w14:paraId="4ECF0138">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县工信和商务局</w:t>
            </w:r>
          </w:p>
        </w:tc>
      </w:tr>
      <w:tr w14:paraId="608C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7BA935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96</w:t>
            </w:r>
          </w:p>
        </w:tc>
        <w:tc>
          <w:tcPr>
            <w:tcW w:w="2640" w:type="dxa"/>
            <w:vMerge w:val="continue"/>
            <w:tcBorders>
              <w:left w:val="single" w:color="auto" w:sz="4" w:space="0"/>
              <w:bottom w:val="single" w:color="auto" w:sz="4" w:space="0"/>
              <w:right w:val="single" w:color="auto" w:sz="4" w:space="0"/>
            </w:tcBorders>
            <w:noWrap w:val="0"/>
            <w:vAlign w:val="center"/>
          </w:tcPr>
          <w:p w14:paraId="7BB3609E">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63328CC">
            <w:pPr>
              <w:widowControl/>
              <w:suppressAutoHyphens/>
              <w:bidi w:val="0"/>
              <w:adjustRightInd w:val="0"/>
              <w:snapToGrid w:val="0"/>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着力稳定房地产市场，加快构建房地产发展新模式，因城施策控增量、去库存、优供给，推动收购存量商品房用作保障性住房、安置房，推进物业服务突出问题整治。</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8A64DDD">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王振成</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DEA98AE">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县住建局</w:t>
            </w:r>
          </w:p>
        </w:tc>
      </w:tr>
    </w:tbl>
    <w:p w14:paraId="459DB7CD">
      <w:r>
        <w:rPr>
          <w:rFonts w:hint="eastAsia" w:ascii="黑体" w:hAnsi="黑体" w:eastAsia="黑体"/>
          <w:kern w:val="0"/>
          <w:sz w:val="24"/>
          <w:szCs w:val="24"/>
          <w:lang w:eastAsia="zh-CN"/>
        </w:rPr>
        <w:br w:type="page"/>
      </w:r>
    </w:p>
    <w:p w14:paraId="6D8BBB5F">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6B8EAB1">
      <w:pPr>
        <w:pStyle w:val="4"/>
        <w:rPr>
          <w:rFonts w:hint="eastAsia"/>
          <w:lang w:val="en-US" w:eastAsia="zh-CN"/>
        </w:rPr>
      </w:pPr>
    </w:p>
    <w:p w14:paraId="1C06302A">
      <w:pPr>
        <w:widowControl w:val="0"/>
        <w:suppressAutoHyphens/>
        <w:bidi w:val="0"/>
        <w:spacing w:after="0" w:line="560" w:lineRule="exact"/>
        <w:ind w:left="0" w:leftChars="0"/>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《市政府工作报告》重点任务分解表</w:t>
      </w:r>
    </w:p>
    <w:tbl>
      <w:tblPr>
        <w:tblStyle w:val="10"/>
        <w:tblW w:w="13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484"/>
        <w:gridCol w:w="1360"/>
        <w:gridCol w:w="6675"/>
        <w:gridCol w:w="1411"/>
        <w:gridCol w:w="2025"/>
      </w:tblGrid>
      <w:tr w14:paraId="44F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34AD502">
            <w:pPr>
              <w:widowControl/>
              <w:suppressAutoHyphens/>
              <w:bidi w:val="0"/>
              <w:adjustRightInd w:val="0"/>
              <w:snapToGrid w:val="0"/>
              <w:spacing w:line="330" w:lineRule="exact"/>
              <w:jc w:val="center"/>
              <w:rPr>
                <w:rFonts w:hint="eastAsia" w:ascii="黑体" w:hAnsi="黑体" w:eastAsia="黑体" w:cs="宋体"/>
                <w:color w:val="auto"/>
                <w:sz w:val="21"/>
                <w:szCs w:val="21"/>
              </w:rPr>
            </w:pPr>
            <w:r>
              <w:rPr>
                <w:rFonts w:hint="eastAsia" w:ascii="黑体" w:hAnsi="黑体" w:eastAsia="黑体" w:cs="宋体"/>
                <w:color w:val="auto"/>
                <w:sz w:val="21"/>
                <w:szCs w:val="21"/>
              </w:rPr>
              <w:t>序号</w:t>
            </w:r>
          </w:p>
        </w:tc>
        <w:tc>
          <w:tcPr>
            <w:tcW w:w="2844" w:type="dxa"/>
            <w:gridSpan w:val="2"/>
            <w:tcBorders>
              <w:top w:val="single" w:color="auto" w:sz="4" w:space="0"/>
              <w:left w:val="single" w:color="auto" w:sz="4" w:space="0"/>
              <w:bottom w:val="single" w:color="auto" w:sz="4" w:space="0"/>
              <w:right w:val="single" w:color="auto" w:sz="4" w:space="0"/>
            </w:tcBorders>
            <w:noWrap w:val="0"/>
            <w:vAlign w:val="center"/>
          </w:tcPr>
          <w:p w14:paraId="501F1E7D">
            <w:pPr>
              <w:widowControl/>
              <w:suppressAutoHyphens/>
              <w:bidi w:val="0"/>
              <w:adjustRightInd w:val="0"/>
              <w:snapToGrid w:val="0"/>
              <w:spacing w:line="330" w:lineRule="exact"/>
              <w:jc w:val="center"/>
              <w:rPr>
                <w:rFonts w:hint="eastAsia" w:ascii="黑体" w:hAnsi="黑体" w:eastAsia="黑体" w:cs="宋体"/>
                <w:color w:val="auto"/>
                <w:sz w:val="21"/>
                <w:szCs w:val="21"/>
                <w:lang w:eastAsia="zh-CN"/>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1FF81B0">
            <w:pPr>
              <w:widowControl/>
              <w:suppressAutoHyphens/>
              <w:bidi w:val="0"/>
              <w:adjustRightInd w:val="0"/>
              <w:snapToGrid w:val="0"/>
              <w:spacing w:line="330" w:lineRule="exact"/>
              <w:jc w:val="center"/>
              <w:rPr>
                <w:rFonts w:hint="eastAsia" w:ascii="黑体" w:hAnsi="黑体" w:eastAsia="黑体" w:cs="宋体"/>
                <w:color w:val="auto"/>
                <w:sz w:val="21"/>
                <w:szCs w:val="21"/>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8E761FA">
            <w:pPr>
              <w:widowControl/>
              <w:suppressAutoHyphens/>
              <w:bidi w:val="0"/>
              <w:adjustRightInd w:val="0"/>
              <w:snapToGrid w:val="0"/>
              <w:spacing w:line="330" w:lineRule="exact"/>
              <w:jc w:val="center"/>
              <w:rPr>
                <w:rFonts w:hint="eastAsia" w:ascii="黑体" w:hAnsi="黑体" w:eastAsia="黑体" w:cs="宋体"/>
                <w:color w:val="auto"/>
                <w:sz w:val="21"/>
                <w:szCs w:val="21"/>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61B27F6">
            <w:pPr>
              <w:widowControl/>
              <w:suppressAutoHyphens/>
              <w:bidi w:val="0"/>
              <w:adjustRightInd w:val="0"/>
              <w:snapToGrid w:val="0"/>
              <w:spacing w:line="330" w:lineRule="exact"/>
              <w:jc w:val="center"/>
              <w:rPr>
                <w:rFonts w:hint="eastAsia" w:ascii="黑体" w:hAnsi="黑体" w:eastAsia="黑体" w:cs="宋体"/>
                <w:color w:val="auto"/>
                <w:sz w:val="21"/>
                <w:szCs w:val="21"/>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6C5B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FA127C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484" w:type="dxa"/>
            <w:vMerge w:val="restart"/>
            <w:tcBorders>
              <w:top w:val="single" w:color="auto" w:sz="4" w:space="0"/>
              <w:left w:val="single" w:color="auto" w:sz="4" w:space="0"/>
              <w:right w:val="single" w:color="auto" w:sz="4" w:space="0"/>
            </w:tcBorders>
            <w:noWrap w:val="0"/>
            <w:vAlign w:val="center"/>
          </w:tcPr>
          <w:p w14:paraId="65E0C954">
            <w:pPr>
              <w:widowControl/>
              <w:suppressAutoHyphens/>
              <w:bidi w:val="0"/>
              <w:adjustRightInd w:val="0"/>
              <w:snapToGrid w:val="0"/>
              <w:spacing w:line="33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在筑牢守好国家西部生态安全屏障上加力提效</w:t>
            </w:r>
          </w:p>
        </w:tc>
        <w:tc>
          <w:tcPr>
            <w:tcW w:w="1360" w:type="dxa"/>
            <w:vMerge w:val="restart"/>
            <w:tcBorders>
              <w:top w:val="single" w:color="auto" w:sz="4" w:space="0"/>
              <w:left w:val="single" w:color="auto" w:sz="4" w:space="0"/>
              <w:right w:val="single" w:color="auto" w:sz="4" w:space="0"/>
            </w:tcBorders>
            <w:noWrap w:val="0"/>
            <w:vAlign w:val="center"/>
          </w:tcPr>
          <w:p w14:paraId="72B355DA">
            <w:pPr>
              <w:widowControl/>
              <w:suppressAutoHyphens/>
              <w:bidi w:val="0"/>
              <w:adjustRightInd w:val="0"/>
              <w:snapToGrid w:val="0"/>
              <w:spacing w:line="33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全面彻底整改生态环境问题</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53F93C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深入贯彻习近平生态文明思想，扛牢生态环境保护政治责任，严格落实台账化管理、清单化调度等机制，坚决按照时限要求完成中央和省级生态</w:t>
            </w:r>
            <w:r>
              <w:rPr>
                <w:rFonts w:hint="eastAsia" w:ascii="仿宋_GB2312" w:hAnsi="仿宋_GB2312" w:cs="仿宋_GB2312"/>
                <w:color w:val="auto"/>
                <w:sz w:val="21"/>
                <w:szCs w:val="21"/>
                <w:lang w:val="en-US" w:eastAsia="zh-CN"/>
              </w:rPr>
              <w:t>环境保护</w:t>
            </w:r>
            <w:r>
              <w:rPr>
                <w:rFonts w:hint="eastAsia" w:ascii="仿宋_GB2312" w:hAnsi="仿宋_GB2312" w:eastAsia="仿宋_GB2312" w:cs="仿宋_GB2312"/>
                <w:color w:val="auto"/>
                <w:sz w:val="21"/>
                <w:szCs w:val="21"/>
                <w:lang w:val="en-US" w:eastAsia="zh-CN"/>
              </w:rPr>
              <w:t>督察反馈问题整改。</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7760372">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CDEA26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pacing w:val="-17"/>
                <w:sz w:val="21"/>
                <w:szCs w:val="21"/>
                <w:lang w:eastAsia="zh-CN"/>
              </w:rPr>
              <w:t>市生态环境局高台分局</w:t>
            </w:r>
          </w:p>
        </w:tc>
      </w:tr>
      <w:tr w14:paraId="1820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F0670E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484" w:type="dxa"/>
            <w:vMerge w:val="continue"/>
            <w:tcBorders>
              <w:left w:val="single" w:color="auto" w:sz="4" w:space="0"/>
              <w:right w:val="single" w:color="auto" w:sz="4" w:space="0"/>
            </w:tcBorders>
            <w:noWrap w:val="0"/>
            <w:vAlign w:val="center"/>
          </w:tcPr>
          <w:p w14:paraId="2CC63B7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4BCBCE6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A4300A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坚持把新发展理念作为行动先导，完整准确全面贯彻到经济社会发展全过程各领域，坚定不移推进发展方式转变，推动经济社会发展全面绿色转型。</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949C59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A6464E5">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tc>
      </w:tr>
      <w:tr w14:paraId="2E5D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C6DFF8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1484" w:type="dxa"/>
            <w:vMerge w:val="continue"/>
            <w:tcBorders>
              <w:left w:val="single" w:color="auto" w:sz="4" w:space="0"/>
              <w:right w:val="single" w:color="auto" w:sz="4" w:space="0"/>
            </w:tcBorders>
            <w:noWrap w:val="0"/>
            <w:vAlign w:val="center"/>
          </w:tcPr>
          <w:p w14:paraId="2F231CA4">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437BE77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扎实推进新时代节水型社会新标杆建设</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B6B13D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强化用水总量和强度双控，严格执行取水用水“五严禁”、耕地保护“三严禁”、林草资源保护“三严禁”。</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62678BC">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0D8A689">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县水务局</w:t>
            </w:r>
          </w:p>
          <w:p w14:paraId="603C4B0B">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县农业农村局</w:t>
            </w:r>
          </w:p>
          <w:p w14:paraId="289FDF1A">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县林草局</w:t>
            </w:r>
          </w:p>
        </w:tc>
      </w:tr>
      <w:tr w14:paraId="63DA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C622C7A">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1484" w:type="dxa"/>
            <w:vMerge w:val="continue"/>
            <w:tcBorders>
              <w:left w:val="single" w:color="auto" w:sz="4" w:space="0"/>
              <w:right w:val="single" w:color="auto" w:sz="4" w:space="0"/>
            </w:tcBorders>
            <w:noWrap w:val="0"/>
            <w:vAlign w:val="center"/>
          </w:tcPr>
          <w:p w14:paraId="46D4F5F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40851D6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C5813F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加力推进农业节水增效，建设水肥一体化高标准农田3.9万亩，推广小麦浅埋滴灌1.5万亩、覆膜灌溉旱作节水技术1.4万亩，实施玉米单产提升工程5万亩，大田玉米改种饲用玉米1万亩，新增节水899万立方米，农业用水总量控制在3.13亿立方米以内。</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F46C30B">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ED3949">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县农业农村局</w:t>
            </w:r>
          </w:p>
        </w:tc>
      </w:tr>
      <w:tr w14:paraId="194C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4A0440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1484" w:type="dxa"/>
            <w:vMerge w:val="continue"/>
            <w:tcBorders>
              <w:left w:val="single" w:color="auto" w:sz="4" w:space="0"/>
              <w:right w:val="single" w:color="auto" w:sz="4" w:space="0"/>
            </w:tcBorders>
            <w:noWrap w:val="0"/>
            <w:vAlign w:val="center"/>
          </w:tcPr>
          <w:p w14:paraId="77A715B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75C0E2F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6EB0EB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推动农林场绿色转型高质量发展，建设水肥一体化高标准农田12万亩，新增节水273万立方米以上。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958DD23">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D99A294">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县农业农村局</w:t>
            </w:r>
          </w:p>
        </w:tc>
      </w:tr>
      <w:tr w14:paraId="1A49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8DF99E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w:t>
            </w:r>
          </w:p>
        </w:tc>
        <w:tc>
          <w:tcPr>
            <w:tcW w:w="1484" w:type="dxa"/>
            <w:vMerge w:val="continue"/>
            <w:tcBorders>
              <w:left w:val="single" w:color="auto" w:sz="4" w:space="0"/>
              <w:bottom w:val="single" w:color="auto" w:sz="4" w:space="0"/>
              <w:right w:val="single" w:color="auto" w:sz="4" w:space="0"/>
            </w:tcBorders>
            <w:noWrap w:val="0"/>
            <w:vAlign w:val="center"/>
          </w:tcPr>
          <w:p w14:paraId="2C802FF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1EEA692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A1156B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推动城镇节水降损，建设再生水利用试点项目，城市再生水利用率力争达到65%，公共供水管网漏损率控制在8.8%以内。</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B534FB8">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188484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县住建局</w:t>
            </w:r>
          </w:p>
        </w:tc>
      </w:tr>
      <w:tr w14:paraId="7308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F7ADA3D">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1484" w:type="dxa"/>
            <w:tcBorders>
              <w:left w:val="single" w:color="auto" w:sz="4" w:space="0"/>
              <w:bottom w:val="single" w:color="auto" w:sz="4" w:space="0"/>
              <w:right w:val="single" w:color="auto" w:sz="4" w:space="0"/>
            </w:tcBorders>
            <w:noWrap w:val="0"/>
            <w:vAlign w:val="center"/>
          </w:tcPr>
          <w:p w14:paraId="732DCEE9">
            <w:pPr>
              <w:widowControl/>
              <w:suppressAutoHyphens/>
              <w:bidi w:val="0"/>
              <w:adjustRightInd w:val="0"/>
              <w:snapToGrid w:val="0"/>
              <w:spacing w:line="330" w:lineRule="exact"/>
              <w:jc w:val="center"/>
              <w:rPr>
                <w:rFonts w:hint="eastAsia" w:ascii="黑体" w:hAnsi="黑体" w:eastAsia="黑体" w:cs="宋体"/>
                <w:color w:val="auto"/>
                <w:sz w:val="21"/>
                <w:szCs w:val="21"/>
                <w:lang w:eastAsia="zh-CN"/>
              </w:rPr>
            </w:pPr>
          </w:p>
        </w:tc>
        <w:tc>
          <w:tcPr>
            <w:tcW w:w="1360" w:type="dxa"/>
            <w:tcBorders>
              <w:left w:val="single" w:color="auto" w:sz="4" w:space="0"/>
              <w:bottom w:val="single" w:color="auto" w:sz="4" w:space="0"/>
              <w:right w:val="single" w:color="auto" w:sz="4" w:space="0"/>
            </w:tcBorders>
            <w:noWrap w:val="0"/>
            <w:vAlign w:val="center"/>
          </w:tcPr>
          <w:p w14:paraId="230F6CD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81AC31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A718442">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2E65BCA">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3B12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98F1D37">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w:t>
            </w:r>
          </w:p>
        </w:tc>
        <w:tc>
          <w:tcPr>
            <w:tcW w:w="1484" w:type="dxa"/>
            <w:vMerge w:val="restart"/>
            <w:tcBorders>
              <w:left w:val="single" w:color="auto" w:sz="4" w:space="0"/>
              <w:right w:val="single" w:color="auto" w:sz="4" w:space="0"/>
            </w:tcBorders>
            <w:noWrap w:val="0"/>
            <w:vAlign w:val="center"/>
          </w:tcPr>
          <w:p w14:paraId="41A7A1D4">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在筑牢守好国家西部生态安全屏障上加力提效</w:t>
            </w:r>
          </w:p>
        </w:tc>
        <w:tc>
          <w:tcPr>
            <w:tcW w:w="1360" w:type="dxa"/>
            <w:vMerge w:val="restart"/>
            <w:tcBorders>
              <w:left w:val="single" w:color="auto" w:sz="4" w:space="0"/>
              <w:right w:val="single" w:color="auto" w:sz="4" w:space="0"/>
            </w:tcBorders>
            <w:noWrap w:val="0"/>
            <w:vAlign w:val="center"/>
          </w:tcPr>
          <w:p w14:paraId="2B71080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扎实推进新时代节水型社会新标杆建设</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090E72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严格地下水取水总量和水位双控，扎实开展治理地下水超采攻坚行动，全面落实《张掖市地下水管理条例》，着力构建“七个坚持”治理体系，开工建设高台金河湾小型水库工程，建设“港湾式”泵池240座以上，确保超采区地下水压减717万立方米。</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3EBDC8F">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031D78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县水务局</w:t>
            </w:r>
          </w:p>
        </w:tc>
      </w:tr>
      <w:tr w14:paraId="6C5B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ADAB86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w:t>
            </w:r>
          </w:p>
        </w:tc>
        <w:tc>
          <w:tcPr>
            <w:tcW w:w="1484" w:type="dxa"/>
            <w:vMerge w:val="continue"/>
            <w:tcBorders>
              <w:left w:val="single" w:color="auto" w:sz="4" w:space="0"/>
              <w:right w:val="single" w:color="auto" w:sz="4" w:space="0"/>
            </w:tcBorders>
            <w:noWrap w:val="0"/>
            <w:vAlign w:val="center"/>
          </w:tcPr>
          <w:p w14:paraId="47E8F28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7617F85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798A80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深化水权改革，加快智慧水务平台和灌区信息化建设，全面落实农业用水分类定额、差异化水价和超</w:t>
            </w:r>
            <w:r>
              <w:rPr>
                <w:rFonts w:hint="eastAsia" w:ascii="仿宋_GB2312" w:hAnsi="仿宋_GB2312" w:cs="仿宋_GB2312"/>
                <w:color w:val="auto"/>
                <w:sz w:val="21"/>
                <w:szCs w:val="21"/>
                <w:lang w:val="en-US" w:eastAsia="zh-CN"/>
              </w:rPr>
              <w:t>定</w:t>
            </w:r>
            <w:r>
              <w:rPr>
                <w:rFonts w:hint="eastAsia" w:ascii="仿宋_GB2312" w:hAnsi="仿宋_GB2312" w:eastAsia="仿宋_GB2312" w:cs="仿宋_GB2312"/>
                <w:color w:val="auto"/>
                <w:sz w:val="21"/>
                <w:szCs w:val="21"/>
                <w:lang w:val="en-US" w:eastAsia="zh-CN"/>
              </w:rPr>
              <w:t>额累进加价制度，推行城镇居民阶梯水价。</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92CEA98">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C0A1C1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县水务局</w:t>
            </w:r>
          </w:p>
        </w:tc>
      </w:tr>
      <w:tr w14:paraId="598F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A9B7CBF">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w:t>
            </w:r>
          </w:p>
        </w:tc>
        <w:tc>
          <w:tcPr>
            <w:tcW w:w="1484" w:type="dxa"/>
            <w:vMerge w:val="continue"/>
            <w:tcBorders>
              <w:left w:val="single" w:color="auto" w:sz="4" w:space="0"/>
              <w:right w:val="single" w:color="auto" w:sz="4" w:space="0"/>
            </w:tcBorders>
            <w:noWrap w:val="0"/>
            <w:vAlign w:val="center"/>
          </w:tcPr>
          <w:p w14:paraId="1457B31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292C306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922884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持续开展违规取用水专项整治，严厉打击水事违法行为。</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4A65BB7">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357AB9F">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县水务局</w:t>
            </w:r>
          </w:p>
        </w:tc>
      </w:tr>
      <w:tr w14:paraId="195C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150767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w:t>
            </w:r>
          </w:p>
        </w:tc>
        <w:tc>
          <w:tcPr>
            <w:tcW w:w="1484" w:type="dxa"/>
            <w:vMerge w:val="continue"/>
            <w:tcBorders>
              <w:left w:val="single" w:color="auto" w:sz="4" w:space="0"/>
              <w:right w:val="single" w:color="auto" w:sz="4" w:space="0"/>
            </w:tcBorders>
            <w:noWrap w:val="0"/>
            <w:vAlign w:val="center"/>
          </w:tcPr>
          <w:p w14:paraId="63F25AD4">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0098BEE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持续抓好生态保护修复</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41FBD5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健全完善祁连山生态环境保护长效机制，加强黑河国际湿地保护修复，提升生态系统质量和稳定性。</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062FFB0">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C806B5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县湿地局</w:t>
            </w:r>
          </w:p>
          <w:p w14:paraId="30EA0096">
            <w:pPr>
              <w:widowControl/>
              <w:suppressAutoHyphens/>
              <w:bidi w:val="0"/>
              <w:adjustRightInd w:val="0"/>
              <w:snapToGrid w:val="0"/>
              <w:spacing w:line="330" w:lineRule="exact"/>
              <w:jc w:val="center"/>
              <w:rPr>
                <w:rFonts w:hint="eastAsia" w:ascii="Calibri" w:hAnsi="Calibri" w:eastAsia="宋体"/>
                <w:color w:val="auto"/>
                <w:sz w:val="21"/>
                <w:szCs w:val="24"/>
                <w:lang w:eastAsia="zh-CN"/>
              </w:rPr>
            </w:pPr>
            <w:r>
              <w:rPr>
                <w:rFonts w:hint="eastAsia" w:ascii="仿宋_GB2312" w:hAnsi="仿宋_GB2312" w:eastAsia="仿宋_GB2312" w:cs="仿宋_GB2312"/>
                <w:color w:val="auto"/>
                <w:spacing w:val="-17"/>
                <w:sz w:val="21"/>
                <w:szCs w:val="21"/>
                <w:lang w:eastAsia="zh-CN"/>
              </w:rPr>
              <w:t>市生态环境局高台分局</w:t>
            </w:r>
          </w:p>
        </w:tc>
      </w:tr>
      <w:tr w14:paraId="013F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D50763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11</w:t>
            </w:r>
          </w:p>
        </w:tc>
        <w:tc>
          <w:tcPr>
            <w:tcW w:w="1484" w:type="dxa"/>
            <w:vMerge w:val="continue"/>
            <w:tcBorders>
              <w:left w:val="single" w:color="auto" w:sz="4" w:space="0"/>
              <w:right w:val="single" w:color="auto" w:sz="4" w:space="0"/>
            </w:tcBorders>
            <w:noWrap w:val="0"/>
            <w:vAlign w:val="center"/>
          </w:tcPr>
          <w:p w14:paraId="4E94B0C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17B082A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FE4AA2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把握“区域、规模、树种、密度”四个要素，科学推进国土绿化。</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3AE0940">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50A30F9">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县林草局</w:t>
            </w:r>
          </w:p>
        </w:tc>
      </w:tr>
      <w:tr w14:paraId="2CE2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35B162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12</w:t>
            </w:r>
          </w:p>
        </w:tc>
        <w:tc>
          <w:tcPr>
            <w:tcW w:w="1484" w:type="dxa"/>
            <w:vMerge w:val="continue"/>
            <w:tcBorders>
              <w:left w:val="single" w:color="auto" w:sz="4" w:space="0"/>
              <w:right w:val="single" w:color="auto" w:sz="4" w:space="0"/>
            </w:tcBorders>
            <w:noWrap w:val="0"/>
            <w:vAlign w:val="center"/>
          </w:tcPr>
          <w:p w14:paraId="005D1FA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26C29D2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33D366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实施黑河流域林草沙综合治理、林草湿荒一体化保护修复等“三北”六期项目，完成营造林1.02万亩，修复治理退化草原6.1万亩，治理沙化土地6.25万亩。</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8CD18CD">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7049D02">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县林草局</w:t>
            </w:r>
          </w:p>
        </w:tc>
      </w:tr>
      <w:tr w14:paraId="488C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97986E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13</w:t>
            </w:r>
          </w:p>
        </w:tc>
        <w:tc>
          <w:tcPr>
            <w:tcW w:w="1484" w:type="dxa"/>
            <w:vMerge w:val="continue"/>
            <w:tcBorders>
              <w:left w:val="single" w:color="auto" w:sz="4" w:space="0"/>
              <w:right w:val="single" w:color="auto" w:sz="4" w:space="0"/>
            </w:tcBorders>
            <w:noWrap w:val="0"/>
            <w:vAlign w:val="center"/>
          </w:tcPr>
          <w:p w14:paraId="06DA85E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2BD313D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4964E9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抓实“百村万树千里林”绿色工程行动，建设农田防护林51公里。</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C166B16">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25E0D78">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w:t>
            </w:r>
            <w:r>
              <w:rPr>
                <w:rFonts w:hint="eastAsia" w:ascii="仿宋_GB2312" w:hAnsi="仿宋_GB2312" w:cs="仿宋_GB2312"/>
                <w:color w:val="auto"/>
                <w:sz w:val="21"/>
                <w:szCs w:val="21"/>
                <w:lang w:eastAsia="zh-CN"/>
              </w:rPr>
              <w:t>林草</w:t>
            </w:r>
            <w:r>
              <w:rPr>
                <w:rFonts w:hint="eastAsia" w:ascii="仿宋_GB2312" w:hAnsi="仿宋_GB2312" w:eastAsia="仿宋_GB2312" w:cs="仿宋_GB2312"/>
                <w:color w:val="auto"/>
                <w:sz w:val="21"/>
                <w:szCs w:val="21"/>
                <w:lang w:eastAsia="zh-CN"/>
              </w:rPr>
              <w:t>局</w:t>
            </w:r>
          </w:p>
        </w:tc>
      </w:tr>
      <w:tr w14:paraId="1FD4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6EB1E6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14</w:t>
            </w:r>
          </w:p>
        </w:tc>
        <w:tc>
          <w:tcPr>
            <w:tcW w:w="1484" w:type="dxa"/>
            <w:vMerge w:val="continue"/>
            <w:tcBorders>
              <w:left w:val="single" w:color="auto" w:sz="4" w:space="0"/>
              <w:bottom w:val="single" w:color="auto" w:sz="4" w:space="0"/>
              <w:right w:val="single" w:color="auto" w:sz="4" w:space="0"/>
            </w:tcBorders>
            <w:noWrap w:val="0"/>
            <w:vAlign w:val="center"/>
          </w:tcPr>
          <w:p w14:paraId="3F136B7F">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tcBorders>
              <w:left w:val="single" w:color="auto" w:sz="4" w:space="0"/>
              <w:bottom w:val="single" w:color="auto" w:sz="4" w:space="0"/>
              <w:right w:val="single" w:color="auto" w:sz="4" w:space="0"/>
            </w:tcBorders>
            <w:noWrap w:val="0"/>
            <w:vAlign w:val="center"/>
          </w:tcPr>
          <w:p w14:paraId="23C010A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持续打好污染防治攻坚战</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1AFAD6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深化空气质量持续改善行动，PM2.5浓度控制在25微克/立方米以内。</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6D3F350">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CE4CF07">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pacing w:val="-17"/>
                <w:sz w:val="21"/>
                <w:szCs w:val="21"/>
                <w:lang w:eastAsia="zh-CN"/>
              </w:rPr>
              <w:t>市生态环境局高台分局</w:t>
            </w:r>
          </w:p>
        </w:tc>
      </w:tr>
      <w:tr w14:paraId="3471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B9480F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noWrap w:val="0"/>
            <w:vAlign w:val="center"/>
          </w:tcPr>
          <w:p w14:paraId="1B7DEC2E">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E79F7CA">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96DFF49">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191D13B">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13F2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7EDB9A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15</w:t>
            </w:r>
          </w:p>
        </w:tc>
        <w:tc>
          <w:tcPr>
            <w:tcW w:w="1484" w:type="dxa"/>
            <w:vMerge w:val="restart"/>
            <w:tcBorders>
              <w:left w:val="single" w:color="auto" w:sz="4" w:space="0"/>
              <w:right w:val="single" w:color="auto" w:sz="4" w:space="0"/>
            </w:tcBorders>
            <w:noWrap w:val="0"/>
            <w:vAlign w:val="center"/>
          </w:tcPr>
          <w:p w14:paraId="07E27177">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在筑牢守好国家西部生态安全屏障上加力提效</w:t>
            </w:r>
          </w:p>
        </w:tc>
        <w:tc>
          <w:tcPr>
            <w:tcW w:w="1360" w:type="dxa"/>
            <w:vMerge w:val="restart"/>
            <w:tcBorders>
              <w:left w:val="single" w:color="auto" w:sz="4" w:space="0"/>
              <w:right w:val="single" w:color="auto" w:sz="4" w:space="0"/>
            </w:tcBorders>
            <w:noWrap w:val="0"/>
            <w:vAlign w:val="center"/>
          </w:tcPr>
          <w:p w14:paraId="29256CE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持续打好污染防治攻坚战</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C2AAAD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实施水环境质量巩固提升行动，地表水断面、全国重要水功能区水质优良比例达到100%。</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2CF5EB5">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500E039">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县水务局</w:t>
            </w:r>
          </w:p>
          <w:p w14:paraId="4F5FA4B5">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pacing w:val="-17"/>
                <w:sz w:val="21"/>
                <w:szCs w:val="21"/>
                <w:lang w:eastAsia="zh-CN"/>
              </w:rPr>
              <w:t>市生态环境局高台分局</w:t>
            </w:r>
          </w:p>
        </w:tc>
      </w:tr>
      <w:tr w14:paraId="560C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F34BA7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16</w:t>
            </w:r>
          </w:p>
        </w:tc>
        <w:tc>
          <w:tcPr>
            <w:tcW w:w="1484" w:type="dxa"/>
            <w:vMerge w:val="continue"/>
            <w:tcBorders>
              <w:left w:val="single" w:color="auto" w:sz="4" w:space="0"/>
              <w:right w:val="single" w:color="auto" w:sz="4" w:space="0"/>
            </w:tcBorders>
            <w:noWrap w:val="0"/>
            <w:vAlign w:val="center"/>
          </w:tcPr>
          <w:p w14:paraId="7741350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C313E2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F9A1B0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深入开展土壤污染源头防控行动，废旧农膜处置率、尾菜处理利用率分别达到85%、80%。</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91061EB">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EC43EC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县农业农村局</w:t>
            </w:r>
          </w:p>
          <w:p w14:paraId="615D3FDC">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pacing w:val="-17"/>
                <w:sz w:val="21"/>
                <w:szCs w:val="21"/>
                <w:lang w:eastAsia="zh-CN"/>
              </w:rPr>
              <w:t>市生态环境局高台分局</w:t>
            </w:r>
          </w:p>
        </w:tc>
      </w:tr>
      <w:tr w14:paraId="2CEF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560A7B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17</w:t>
            </w:r>
          </w:p>
        </w:tc>
        <w:tc>
          <w:tcPr>
            <w:tcW w:w="1484" w:type="dxa"/>
            <w:vMerge w:val="continue"/>
            <w:tcBorders>
              <w:left w:val="single" w:color="auto" w:sz="4" w:space="0"/>
              <w:right w:val="single" w:color="auto" w:sz="4" w:space="0"/>
            </w:tcBorders>
            <w:noWrap w:val="0"/>
            <w:vAlign w:val="center"/>
          </w:tcPr>
          <w:p w14:paraId="100C01D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6A2B4CE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EF19FB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提升“一库一图十二网九平台”智慧张掖生态环境监测网络应用效能，用心守护良好生态环境。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D3FBBFF">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0C043BD">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pacing w:val="-17"/>
                <w:sz w:val="21"/>
                <w:szCs w:val="21"/>
                <w:lang w:eastAsia="zh-CN"/>
              </w:rPr>
              <w:t>市生态环境局高台分局</w:t>
            </w:r>
          </w:p>
        </w:tc>
      </w:tr>
      <w:tr w14:paraId="0E05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B36F2C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18</w:t>
            </w:r>
          </w:p>
        </w:tc>
        <w:tc>
          <w:tcPr>
            <w:tcW w:w="1484" w:type="dxa"/>
            <w:vMerge w:val="continue"/>
            <w:tcBorders>
              <w:left w:val="single" w:color="auto" w:sz="4" w:space="0"/>
              <w:right w:val="single" w:color="auto" w:sz="4" w:space="0"/>
            </w:tcBorders>
            <w:noWrap w:val="0"/>
            <w:vAlign w:val="center"/>
          </w:tcPr>
          <w:p w14:paraId="18211D1A">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4CE2955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持续拓展生态产品价值实现路径</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950A91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立足“四区”定位，扎实推进国家生态产品价值实现机制试点建设。</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7479796">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A48509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tc>
      </w:tr>
      <w:tr w14:paraId="6AC3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5AFBF2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19</w:t>
            </w:r>
          </w:p>
        </w:tc>
        <w:tc>
          <w:tcPr>
            <w:tcW w:w="1484" w:type="dxa"/>
            <w:vMerge w:val="continue"/>
            <w:tcBorders>
              <w:left w:val="single" w:color="auto" w:sz="4" w:space="0"/>
              <w:bottom w:val="single" w:color="auto" w:sz="4" w:space="0"/>
              <w:right w:val="single" w:color="auto" w:sz="4" w:space="0"/>
            </w:tcBorders>
            <w:noWrap w:val="0"/>
            <w:vAlign w:val="center"/>
          </w:tcPr>
          <w:p w14:paraId="768BE2A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0F24054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4AE8E3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推动排污权、用能权、用水权、集体林权等市场化交易，探索开发多元化碳普惠、绿色金融产品。</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1C1F4B2">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27A10D3">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县发展和改革局</w:t>
            </w:r>
          </w:p>
        </w:tc>
      </w:tr>
      <w:tr w14:paraId="70B1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ED68409">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20</w:t>
            </w:r>
          </w:p>
        </w:tc>
        <w:tc>
          <w:tcPr>
            <w:tcW w:w="1484" w:type="dxa"/>
            <w:vMerge w:val="restart"/>
            <w:tcBorders>
              <w:left w:val="single" w:color="auto" w:sz="4" w:space="0"/>
              <w:right w:val="single" w:color="auto" w:sz="4" w:space="0"/>
            </w:tcBorders>
            <w:noWrap w:val="0"/>
            <w:vAlign w:val="center"/>
          </w:tcPr>
          <w:p w14:paraId="16C72C48">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在构建张掖特色现代化产业体系上加力提效</w:t>
            </w:r>
          </w:p>
          <w:p w14:paraId="138419AE">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4F897F2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加快构建“1+3”生态工业发展体系</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34948C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抢抓能源强国、能源强省建设机遇，深入实施“新能源+”行动，创新“绿电+”模式，争取落地零碳园区。</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252C0CE">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p w14:paraId="6640750C">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p w14:paraId="4407BB07">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cs="仿宋_GB2312"/>
                <w:sz w:val="21"/>
                <w:szCs w:val="21"/>
                <w:lang w:val="en-US" w:eastAsia="zh-CN"/>
              </w:rPr>
              <w:t xml:space="preserve">   </w:t>
            </w:r>
            <w:r>
              <w:rPr>
                <w:rFonts w:hint="eastAsia" w:ascii="仿宋_GB2312" w:cs="仿宋_GB2312"/>
                <w:sz w:val="21"/>
                <w:szCs w:val="21"/>
                <w:lang w:eastAsia="zh-CN"/>
              </w:rPr>
              <w:t>张龙</w:t>
            </w:r>
            <w:r>
              <w:rPr>
                <w:rFonts w:hint="eastAsia" w:ascii="仿宋_GB2312" w:cs="仿宋_GB2312"/>
                <w:sz w:val="15"/>
                <w:szCs w:val="15"/>
                <w:lang w:eastAsia="zh-CN"/>
              </w:rPr>
              <w:t>（园区）</w:t>
            </w:r>
            <w:r>
              <w:rPr>
                <w:rFonts w:hint="eastAsia" w:ascii="仿宋_GB2312" w:hAnsi="仿宋_GB2312" w:eastAsia="仿宋_GB2312" w:cs="仿宋_GB2312"/>
                <w:color w:val="auto"/>
                <w:sz w:val="21"/>
                <w:szCs w:val="21"/>
                <w:highlight w:val="none"/>
                <w:lang w:val="en-US" w:eastAsia="zh-CN"/>
              </w:rPr>
              <w:t xml:space="preserve"> </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759642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p w14:paraId="657B993B">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工业园区管委会</w:t>
            </w:r>
          </w:p>
        </w:tc>
      </w:tr>
      <w:tr w14:paraId="5247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9087E7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21</w:t>
            </w:r>
          </w:p>
        </w:tc>
        <w:tc>
          <w:tcPr>
            <w:tcW w:w="1484" w:type="dxa"/>
            <w:vMerge w:val="continue"/>
            <w:tcBorders>
              <w:left w:val="single" w:color="auto" w:sz="4" w:space="0"/>
              <w:right w:val="single" w:color="auto" w:sz="4" w:space="0"/>
            </w:tcBorders>
            <w:noWrap w:val="0"/>
            <w:vAlign w:val="center"/>
          </w:tcPr>
          <w:p w14:paraId="168EAEA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41D2F76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2A7293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cs="仿宋_GB2312"/>
                <w:sz w:val="21"/>
                <w:szCs w:val="21"/>
                <w:lang w:val="en-US" w:eastAsia="zh-CN"/>
              </w:rPr>
              <w:t>加快建设金汇能、大唐、山高70万千瓦风电项目。</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B553C8C">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185F1DE">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县发展和改革局</w:t>
            </w:r>
          </w:p>
        </w:tc>
      </w:tr>
      <w:tr w14:paraId="5E1C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59219A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22</w:t>
            </w:r>
          </w:p>
        </w:tc>
        <w:tc>
          <w:tcPr>
            <w:tcW w:w="1484" w:type="dxa"/>
            <w:vMerge w:val="continue"/>
            <w:tcBorders>
              <w:left w:val="single" w:color="auto" w:sz="4" w:space="0"/>
              <w:right w:val="single" w:color="auto" w:sz="4" w:space="0"/>
            </w:tcBorders>
            <w:noWrap w:val="0"/>
            <w:vAlign w:val="center"/>
          </w:tcPr>
          <w:p w14:paraId="74E385C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2D149B2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42AC44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构建“农头工尾、粮头食尾、畜头肉尾”全产业链发展体系，培育营收1000万元以上农产品加工企业、2000万元以上转规加工企业各1家。</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636B35B">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81B863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县农业农村局</w:t>
            </w:r>
          </w:p>
        </w:tc>
      </w:tr>
      <w:tr w14:paraId="32AA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9A3B49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23</w:t>
            </w:r>
          </w:p>
        </w:tc>
        <w:tc>
          <w:tcPr>
            <w:tcW w:w="1484" w:type="dxa"/>
            <w:vMerge w:val="continue"/>
            <w:tcBorders>
              <w:left w:val="single" w:color="auto" w:sz="4" w:space="0"/>
              <w:bottom w:val="single" w:color="auto" w:sz="4" w:space="0"/>
              <w:right w:val="single" w:color="auto" w:sz="4" w:space="0"/>
            </w:tcBorders>
            <w:noWrap w:val="0"/>
            <w:vAlign w:val="center"/>
          </w:tcPr>
          <w:p w14:paraId="41E3995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648E858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8A4267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实施新材料产业培育壮大工程，加快建设金汇能动力电池先进材料和新型储能材料、纳塔新材料万吨级碳纤维等项目。</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D2848C0">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E590F49">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县发展和改革局</w:t>
            </w:r>
          </w:p>
        </w:tc>
      </w:tr>
      <w:tr w14:paraId="472B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02D5824">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noWrap w:val="0"/>
            <w:vAlign w:val="center"/>
          </w:tcPr>
          <w:p w14:paraId="07AACADE">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45B70A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72B58A8">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6B7AB4C">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2CC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6C4F8E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24</w:t>
            </w:r>
          </w:p>
        </w:tc>
        <w:tc>
          <w:tcPr>
            <w:tcW w:w="1484" w:type="dxa"/>
            <w:vMerge w:val="restart"/>
            <w:tcBorders>
              <w:left w:val="single" w:color="auto" w:sz="4" w:space="0"/>
              <w:right w:val="single" w:color="auto" w:sz="4" w:space="0"/>
            </w:tcBorders>
            <w:noWrap w:val="0"/>
            <w:vAlign w:val="center"/>
          </w:tcPr>
          <w:p w14:paraId="6D9AC01A">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在构建张掖特色现代化产业体系上加力提效</w:t>
            </w:r>
          </w:p>
          <w:p w14:paraId="51E772FE">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547E531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加快构建“1+3”生态工业发展体系</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74C762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实施现代化工产业绿色发展工程。</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35B7852">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17AED8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县工信和商务局</w:t>
            </w:r>
          </w:p>
        </w:tc>
      </w:tr>
      <w:tr w14:paraId="709E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5D9198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25</w:t>
            </w:r>
          </w:p>
        </w:tc>
        <w:tc>
          <w:tcPr>
            <w:tcW w:w="1484" w:type="dxa"/>
            <w:vMerge w:val="continue"/>
            <w:tcBorders>
              <w:left w:val="single" w:color="auto" w:sz="4" w:space="0"/>
              <w:right w:val="single" w:color="auto" w:sz="4" w:space="0"/>
            </w:tcBorders>
            <w:noWrap w:val="0"/>
            <w:vAlign w:val="center"/>
          </w:tcPr>
          <w:p w14:paraId="50A0F7F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0197AFC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7B5C72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深化新一轮找矿突破战略行动，完成高台油气勘查探矿权公开出让。</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7ACCED2">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44C7BE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县自然资源局</w:t>
            </w:r>
          </w:p>
        </w:tc>
      </w:tr>
      <w:tr w14:paraId="0B6A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E7FE20C">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26</w:t>
            </w:r>
          </w:p>
        </w:tc>
        <w:tc>
          <w:tcPr>
            <w:tcW w:w="1484" w:type="dxa"/>
            <w:vMerge w:val="continue"/>
            <w:tcBorders>
              <w:left w:val="single" w:color="auto" w:sz="4" w:space="0"/>
              <w:right w:val="single" w:color="auto" w:sz="4" w:space="0"/>
            </w:tcBorders>
            <w:noWrap w:val="0"/>
            <w:vAlign w:val="center"/>
          </w:tcPr>
          <w:p w14:paraId="341150E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B4DE37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F1BEDE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优化提升传统产业，新培育智能工厂、智能制造优秀场景、5G全连接工厂1户以上。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76EE148">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2007306">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县工信和商务局</w:t>
            </w:r>
          </w:p>
        </w:tc>
      </w:tr>
      <w:tr w14:paraId="0AB0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6DB6CCC">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27</w:t>
            </w:r>
          </w:p>
        </w:tc>
        <w:tc>
          <w:tcPr>
            <w:tcW w:w="1484" w:type="dxa"/>
            <w:vMerge w:val="continue"/>
            <w:tcBorders>
              <w:left w:val="single" w:color="auto" w:sz="4" w:space="0"/>
              <w:right w:val="single" w:color="auto" w:sz="4" w:space="0"/>
            </w:tcBorders>
            <w:noWrap w:val="0"/>
            <w:vAlign w:val="center"/>
          </w:tcPr>
          <w:p w14:paraId="29CDD0A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1D63A99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887B79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新增规上工业企业5户。</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0DA549E">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723D720">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县工信和商务局</w:t>
            </w:r>
          </w:p>
        </w:tc>
      </w:tr>
      <w:tr w14:paraId="1F13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36B2AC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28</w:t>
            </w:r>
          </w:p>
        </w:tc>
        <w:tc>
          <w:tcPr>
            <w:tcW w:w="1484" w:type="dxa"/>
            <w:vMerge w:val="continue"/>
            <w:tcBorders>
              <w:left w:val="single" w:color="auto" w:sz="4" w:space="0"/>
              <w:right w:val="single" w:color="auto" w:sz="4" w:space="0"/>
            </w:tcBorders>
            <w:noWrap w:val="0"/>
            <w:vAlign w:val="center"/>
          </w:tcPr>
          <w:p w14:paraId="1BF5293B">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5D3A467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加快构建“1+4”现代农业产业发展体系</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F5E8B4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坚决扛牢粮食安全政治责任。</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7E1DAFB">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BF87C1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tc>
      </w:tr>
      <w:tr w14:paraId="13A5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A3E90D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29</w:t>
            </w:r>
          </w:p>
        </w:tc>
        <w:tc>
          <w:tcPr>
            <w:tcW w:w="1484" w:type="dxa"/>
            <w:vMerge w:val="continue"/>
            <w:tcBorders>
              <w:left w:val="single" w:color="auto" w:sz="4" w:space="0"/>
              <w:right w:val="single" w:color="auto" w:sz="4" w:space="0"/>
            </w:tcBorders>
            <w:noWrap w:val="0"/>
            <w:vAlign w:val="center"/>
          </w:tcPr>
          <w:p w14:paraId="60BCDD7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5E80A5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D0B750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纵深拓展“六个空间”，建设全国现代寒旱特色农业先行基地核心区。</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3B324CB">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8B40ED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县农业农村局</w:t>
            </w:r>
          </w:p>
        </w:tc>
      </w:tr>
      <w:tr w14:paraId="5AFB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2EDC57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30</w:t>
            </w:r>
          </w:p>
        </w:tc>
        <w:tc>
          <w:tcPr>
            <w:tcW w:w="1484" w:type="dxa"/>
            <w:vMerge w:val="continue"/>
            <w:tcBorders>
              <w:left w:val="single" w:color="auto" w:sz="4" w:space="0"/>
              <w:right w:val="single" w:color="auto" w:sz="4" w:space="0"/>
            </w:tcBorders>
            <w:noWrap w:val="0"/>
            <w:vAlign w:val="center"/>
          </w:tcPr>
          <w:p w14:paraId="6C3A827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F0E349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4F827D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玉米制种面积稳定在10万亩以上，全产业链产值达到9亿元。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3A11AA7">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F3B50EB">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县农业农村局</w:t>
            </w:r>
          </w:p>
        </w:tc>
      </w:tr>
      <w:tr w14:paraId="5DA8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724A5A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31</w:t>
            </w:r>
          </w:p>
        </w:tc>
        <w:tc>
          <w:tcPr>
            <w:tcW w:w="1484" w:type="dxa"/>
            <w:vMerge w:val="continue"/>
            <w:tcBorders>
              <w:left w:val="single" w:color="auto" w:sz="4" w:space="0"/>
              <w:right w:val="single" w:color="auto" w:sz="4" w:space="0"/>
            </w:tcBorders>
            <w:noWrap w:val="0"/>
            <w:vAlign w:val="center"/>
          </w:tcPr>
          <w:p w14:paraId="522F9D8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2344C1F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1BD847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实施蔬菜产业优化提升工程，累计建成有机蔬菜基地0.5万亩，蔬菜面积稳定在10万亩以上。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92E4BDD">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541840B">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县农业农村局</w:t>
            </w:r>
          </w:p>
        </w:tc>
      </w:tr>
      <w:tr w14:paraId="1C9D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91E78C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32</w:t>
            </w:r>
          </w:p>
        </w:tc>
        <w:tc>
          <w:tcPr>
            <w:tcW w:w="1484" w:type="dxa"/>
            <w:vMerge w:val="continue"/>
            <w:tcBorders>
              <w:left w:val="single" w:color="auto" w:sz="4" w:space="0"/>
              <w:bottom w:val="single" w:color="auto" w:sz="4" w:space="0"/>
              <w:right w:val="single" w:color="auto" w:sz="4" w:space="0"/>
            </w:tcBorders>
            <w:noWrap w:val="0"/>
            <w:vAlign w:val="center"/>
          </w:tcPr>
          <w:p w14:paraId="769EBFC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708E41B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4B49FAF">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实施戈壁节水生态农业扩量提质工程，新改建温室大棚1200座</w:t>
            </w:r>
            <w:r>
              <w:rPr>
                <w:rFonts w:hint="eastAsia" w:ascii="仿宋_GB2312" w:hAnsi="仿宋_GB2312" w:cs="仿宋_GB2312"/>
                <w:color w:val="auto"/>
                <w:sz w:val="21"/>
                <w:szCs w:val="21"/>
                <w:lang w:eastAsia="zh-CN"/>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CB2C111">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596846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县农业农村局</w:t>
            </w:r>
          </w:p>
        </w:tc>
      </w:tr>
      <w:tr w14:paraId="4809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A9B134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noWrap w:val="0"/>
            <w:vAlign w:val="center"/>
          </w:tcPr>
          <w:p w14:paraId="4F26AB5B">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F702F5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A0BE31B">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B429900">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2D8E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5E7601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33</w:t>
            </w:r>
          </w:p>
        </w:tc>
        <w:tc>
          <w:tcPr>
            <w:tcW w:w="1484" w:type="dxa"/>
            <w:vMerge w:val="restart"/>
            <w:tcBorders>
              <w:left w:val="single" w:color="auto" w:sz="4" w:space="0"/>
              <w:right w:val="single" w:color="auto" w:sz="4" w:space="0"/>
            </w:tcBorders>
            <w:noWrap w:val="0"/>
            <w:vAlign w:val="center"/>
          </w:tcPr>
          <w:p w14:paraId="46FEC740">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在构建张掖特色现代化产业体系上加力提效</w:t>
            </w:r>
          </w:p>
          <w:p w14:paraId="74518640">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5571BF5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加快构建“1+4”现代农业产业发展体系</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57A037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实施肉牛产业集群与基地建设工程、优质奶业产业集群建设工程，牛饲养量达到26万头以上，鲜奶产量达到15万吨以上。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004A55E">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816CB0B">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县农业农村局</w:t>
            </w:r>
          </w:p>
        </w:tc>
      </w:tr>
      <w:tr w14:paraId="43C3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30F8C8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34</w:t>
            </w:r>
          </w:p>
        </w:tc>
        <w:tc>
          <w:tcPr>
            <w:tcW w:w="1484" w:type="dxa"/>
            <w:vMerge w:val="continue"/>
            <w:tcBorders>
              <w:left w:val="single" w:color="auto" w:sz="4" w:space="0"/>
              <w:right w:val="single" w:color="auto" w:sz="4" w:space="0"/>
            </w:tcBorders>
            <w:noWrap w:val="0"/>
            <w:vAlign w:val="center"/>
          </w:tcPr>
          <w:p w14:paraId="109E816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67BEB12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EE70AF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因地制宜发展马铃薯、道地药材、林果等特色产业。</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4691839">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D5B20B">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县林草局</w:t>
            </w:r>
          </w:p>
        </w:tc>
      </w:tr>
      <w:tr w14:paraId="0A8B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4A166C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35</w:t>
            </w:r>
          </w:p>
        </w:tc>
        <w:tc>
          <w:tcPr>
            <w:tcW w:w="1484" w:type="dxa"/>
            <w:vMerge w:val="continue"/>
            <w:tcBorders>
              <w:left w:val="single" w:color="auto" w:sz="4" w:space="0"/>
              <w:right w:val="single" w:color="auto" w:sz="4" w:space="0"/>
            </w:tcBorders>
            <w:noWrap w:val="0"/>
            <w:vAlign w:val="center"/>
          </w:tcPr>
          <w:p w14:paraId="5120DDE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7D378CA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795F7D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创建“甘味”品牌1个以上，新认证“三品一标”农产品7个以上。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747D9DE">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9B2648A">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县农业农村局</w:t>
            </w:r>
          </w:p>
        </w:tc>
      </w:tr>
      <w:tr w14:paraId="381E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6D2417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36</w:t>
            </w:r>
          </w:p>
        </w:tc>
        <w:tc>
          <w:tcPr>
            <w:tcW w:w="1484" w:type="dxa"/>
            <w:vMerge w:val="continue"/>
            <w:tcBorders>
              <w:left w:val="single" w:color="auto" w:sz="4" w:space="0"/>
              <w:right w:val="single" w:color="auto" w:sz="4" w:space="0"/>
            </w:tcBorders>
            <w:noWrap w:val="0"/>
            <w:vAlign w:val="center"/>
          </w:tcPr>
          <w:p w14:paraId="1225FFB4">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3DF13DA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加快构建“1+6”现代服务业发展体系</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4E62A3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推动特色文旅品牌打造、沉浸式文旅业态开发、主题旅游线路策划、智慧服务体系建设取得新突破。</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368451E">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7C18E44">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县文广旅游局</w:t>
            </w:r>
          </w:p>
        </w:tc>
      </w:tr>
      <w:tr w14:paraId="5698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D80F64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37</w:t>
            </w:r>
          </w:p>
        </w:tc>
        <w:tc>
          <w:tcPr>
            <w:tcW w:w="1484" w:type="dxa"/>
            <w:vMerge w:val="continue"/>
            <w:tcBorders>
              <w:left w:val="single" w:color="auto" w:sz="4" w:space="0"/>
              <w:right w:val="single" w:color="auto" w:sz="4" w:space="0"/>
            </w:tcBorders>
            <w:noWrap w:val="0"/>
            <w:vAlign w:val="center"/>
          </w:tcPr>
          <w:p w14:paraId="1CE8DF6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5E4F86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15041D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依托重点景区，培育红色研学、冰雪体验、康养等沉浸式体验场景。</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BACF757">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0B6D673">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县文广旅游局</w:t>
            </w:r>
          </w:p>
        </w:tc>
      </w:tr>
      <w:tr w14:paraId="42BD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8C5A3B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38</w:t>
            </w:r>
          </w:p>
        </w:tc>
        <w:tc>
          <w:tcPr>
            <w:tcW w:w="1484" w:type="dxa"/>
            <w:vMerge w:val="continue"/>
            <w:tcBorders>
              <w:left w:val="single" w:color="auto" w:sz="4" w:space="0"/>
              <w:right w:val="single" w:color="auto" w:sz="4" w:space="0"/>
            </w:tcBorders>
            <w:noWrap w:val="0"/>
            <w:vAlign w:val="center"/>
          </w:tcPr>
          <w:p w14:paraId="3A23CCD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6F55F60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BD2A9C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着力打造精品旅游线路，开发高品质文创产品。</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ADC7862">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46D2E9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县文广旅游局</w:t>
            </w:r>
          </w:p>
        </w:tc>
      </w:tr>
      <w:tr w14:paraId="69ED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447A53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39</w:t>
            </w:r>
          </w:p>
        </w:tc>
        <w:tc>
          <w:tcPr>
            <w:tcW w:w="1484" w:type="dxa"/>
            <w:vMerge w:val="continue"/>
            <w:tcBorders>
              <w:left w:val="single" w:color="auto" w:sz="4" w:space="0"/>
              <w:right w:val="single" w:color="auto" w:sz="4" w:space="0"/>
            </w:tcBorders>
            <w:noWrap w:val="0"/>
            <w:vAlign w:val="center"/>
          </w:tcPr>
          <w:p w14:paraId="3B57525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1F2C6D3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170345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创新农文旅融合新模式。</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7F5E57C">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p w14:paraId="18567538">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BAB4DF5">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县文广旅游局</w:t>
            </w:r>
          </w:p>
          <w:p w14:paraId="49571950">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县农业农村局</w:t>
            </w:r>
          </w:p>
        </w:tc>
      </w:tr>
      <w:tr w14:paraId="6DB8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883726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40</w:t>
            </w:r>
          </w:p>
        </w:tc>
        <w:tc>
          <w:tcPr>
            <w:tcW w:w="1484" w:type="dxa"/>
            <w:vMerge w:val="continue"/>
            <w:tcBorders>
              <w:left w:val="single" w:color="auto" w:sz="4" w:space="0"/>
              <w:right w:val="single" w:color="auto" w:sz="4" w:space="0"/>
            </w:tcBorders>
            <w:noWrap w:val="0"/>
            <w:vAlign w:val="center"/>
          </w:tcPr>
          <w:p w14:paraId="19A833C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26A85C0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0819EB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推进4A级及以上景区智慧化建设。</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868801A">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0E6212F">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县文广旅游局</w:t>
            </w:r>
          </w:p>
        </w:tc>
      </w:tr>
      <w:tr w14:paraId="6567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C5D745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41</w:t>
            </w:r>
          </w:p>
        </w:tc>
        <w:tc>
          <w:tcPr>
            <w:tcW w:w="1484" w:type="dxa"/>
            <w:vMerge w:val="continue"/>
            <w:tcBorders>
              <w:left w:val="single" w:color="auto" w:sz="4" w:space="0"/>
              <w:bottom w:val="single" w:color="auto" w:sz="4" w:space="0"/>
              <w:right w:val="single" w:color="auto" w:sz="4" w:space="0"/>
            </w:tcBorders>
            <w:noWrap w:val="0"/>
            <w:vAlign w:val="center"/>
          </w:tcPr>
          <w:p w14:paraId="031A93A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15CAD99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9E4E5F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深入开展“彩虹张掖·百城万里行”“百景联动”等宣传交流活动，提升张掖文旅知名度和影响力，力争接待游客670万人次以上、增长8%以上，旅游花费达到40亿元以上、增长10%以上。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05BD6F0">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17FF8B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县文广旅游局</w:t>
            </w:r>
          </w:p>
        </w:tc>
      </w:tr>
      <w:tr w14:paraId="4E5E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15A7D34">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noWrap w:val="0"/>
            <w:vAlign w:val="center"/>
          </w:tcPr>
          <w:p w14:paraId="5019C280">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3A6DCAC">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FD9D31E">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9AE1562">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0BE1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EB7B17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42</w:t>
            </w:r>
          </w:p>
        </w:tc>
        <w:tc>
          <w:tcPr>
            <w:tcW w:w="1484" w:type="dxa"/>
            <w:vMerge w:val="restart"/>
            <w:tcBorders>
              <w:left w:val="single" w:color="auto" w:sz="4" w:space="0"/>
              <w:right w:val="single" w:color="auto" w:sz="4" w:space="0"/>
            </w:tcBorders>
            <w:noWrap w:val="0"/>
            <w:vAlign w:val="center"/>
          </w:tcPr>
          <w:p w14:paraId="38E0FC17">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在构建张掖特色现代化产业体系上加力提效</w:t>
            </w:r>
          </w:p>
          <w:p w14:paraId="6EBF6099">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4D42C98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加快构建“1+6”现代服务业发展体系</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2F750A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大力发展群众体育、竞技体育，建设高质量户外运动目的地。</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363BE45">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3E1A02D">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县文广旅游局</w:t>
            </w:r>
          </w:p>
        </w:tc>
      </w:tr>
      <w:tr w14:paraId="3A40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4C8296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43</w:t>
            </w:r>
          </w:p>
        </w:tc>
        <w:tc>
          <w:tcPr>
            <w:tcW w:w="1484" w:type="dxa"/>
            <w:vMerge w:val="continue"/>
            <w:tcBorders>
              <w:left w:val="single" w:color="auto" w:sz="4" w:space="0"/>
              <w:bottom w:val="single" w:color="auto" w:sz="4" w:space="0"/>
              <w:right w:val="single" w:color="auto" w:sz="4" w:space="0"/>
            </w:tcBorders>
            <w:noWrap w:val="0"/>
            <w:vAlign w:val="center"/>
          </w:tcPr>
          <w:p w14:paraId="5C49BA6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3849FED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436840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深入实施</w:t>
            </w:r>
            <w:r>
              <w:rPr>
                <w:rFonts w:hint="eastAsia" w:ascii="仿宋_GB2312" w:hAnsi="仿宋_GB2312" w:eastAsia="仿宋_GB2312" w:cs="仿宋_GB2312"/>
                <w:color w:val="auto"/>
                <w:sz w:val="21"/>
                <w:szCs w:val="21"/>
                <w:rtl w:val="0"/>
                <w:lang w:val="en-US" w:eastAsia="zh-CN"/>
              </w:rPr>
              <w:t>服务业扩能提质行动、服务业企业三年倍增计划，优化第三产业高质量发展会商联席工作机制，建立近规企业动态培育清单，细化审批绿色通道、金融支持、税费减免等支持措施，推动</w:t>
            </w:r>
            <w:r>
              <w:rPr>
                <w:rFonts w:hint="eastAsia" w:ascii="仿宋_GB2312" w:hAnsi="仿宋_GB2312" w:eastAsia="仿宋_GB2312" w:cs="仿宋_GB2312"/>
                <w:color w:val="auto"/>
                <w:sz w:val="21"/>
                <w:szCs w:val="21"/>
                <w:lang w:val="en-US" w:eastAsia="zh-CN"/>
              </w:rPr>
              <w:t>商务服务、数据信息、科技服务、水利环境、现代物流、居民服务6个重点产业快速发展，</w:t>
            </w:r>
            <w:r>
              <w:rPr>
                <w:rFonts w:hint="eastAsia" w:ascii="仿宋_GB2312" w:hAnsi="仿宋_GB2312" w:eastAsia="仿宋_GB2312" w:cs="仿宋_GB2312"/>
                <w:color w:val="auto"/>
                <w:sz w:val="21"/>
                <w:szCs w:val="21"/>
                <w:rtl w:val="0"/>
                <w:lang w:val="en-US" w:eastAsia="zh-CN"/>
              </w:rPr>
              <w:t>新增规上服务业企业16户、限上批零住餐企业8户。</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9FB8E67">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p w14:paraId="10B13201">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p w14:paraId="585E2BFC">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p w14:paraId="381116D9">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p w14:paraId="77B03145">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张全伟</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5615B07">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p w14:paraId="5691D53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县工信和商务局</w:t>
            </w:r>
          </w:p>
          <w:p w14:paraId="6B12E2FF">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县科技局</w:t>
            </w:r>
          </w:p>
          <w:p w14:paraId="5609DEB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县交通运输局</w:t>
            </w:r>
          </w:p>
          <w:p w14:paraId="51BFD87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县水务局</w:t>
            </w:r>
          </w:p>
          <w:p w14:paraId="190CBDF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县民政局</w:t>
            </w:r>
          </w:p>
        </w:tc>
      </w:tr>
      <w:tr w14:paraId="4C27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16C4DE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44</w:t>
            </w:r>
          </w:p>
        </w:tc>
        <w:tc>
          <w:tcPr>
            <w:tcW w:w="1484" w:type="dxa"/>
            <w:vMerge w:val="restart"/>
            <w:tcBorders>
              <w:left w:val="single" w:color="auto" w:sz="4" w:space="0"/>
              <w:right w:val="single" w:color="auto" w:sz="4" w:space="0"/>
            </w:tcBorders>
            <w:noWrap w:val="0"/>
            <w:vAlign w:val="center"/>
          </w:tcPr>
          <w:p w14:paraId="3CAB60B4">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在促进投资和消费良性循环上加力提效</w:t>
            </w:r>
          </w:p>
        </w:tc>
        <w:tc>
          <w:tcPr>
            <w:tcW w:w="1360" w:type="dxa"/>
            <w:vMerge w:val="restart"/>
            <w:tcBorders>
              <w:left w:val="single" w:color="auto" w:sz="4" w:space="0"/>
              <w:right w:val="single" w:color="auto" w:sz="4" w:space="0"/>
            </w:tcBorders>
            <w:noWrap w:val="0"/>
            <w:vAlign w:val="center"/>
          </w:tcPr>
          <w:p w14:paraId="2962F4D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大力实施强基础行动</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AB1B3C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抢抓国家优化实施“两重”项目政策机遇，实施重点项目，力争完成投资55亿元。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77AE099">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55090A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tc>
      </w:tr>
      <w:tr w14:paraId="3F23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B9A227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45</w:t>
            </w:r>
          </w:p>
        </w:tc>
        <w:tc>
          <w:tcPr>
            <w:tcW w:w="1484" w:type="dxa"/>
            <w:vMerge w:val="continue"/>
            <w:tcBorders>
              <w:left w:val="single" w:color="auto" w:sz="4" w:space="0"/>
              <w:right w:val="single" w:color="auto" w:sz="4" w:space="0"/>
            </w:tcBorders>
            <w:noWrap w:val="0"/>
            <w:vAlign w:val="center"/>
          </w:tcPr>
          <w:p w14:paraId="2EA8334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93936B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EFBC21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实施重大交通项目6项，完成投资6亿元以上，加快S10张马高速高台段项目进度。</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B75AD8C">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DAEF9C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县交通运输局</w:t>
            </w:r>
          </w:p>
        </w:tc>
      </w:tr>
      <w:tr w14:paraId="6FA4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3A6DA3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46</w:t>
            </w:r>
          </w:p>
        </w:tc>
        <w:tc>
          <w:tcPr>
            <w:tcW w:w="1484" w:type="dxa"/>
            <w:vMerge w:val="continue"/>
            <w:tcBorders>
              <w:left w:val="single" w:color="auto" w:sz="4" w:space="0"/>
              <w:right w:val="single" w:color="auto" w:sz="4" w:space="0"/>
            </w:tcBorders>
            <w:noWrap w:val="0"/>
            <w:vAlign w:val="center"/>
          </w:tcPr>
          <w:p w14:paraId="6B6D293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AD08AB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4E02A1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加强水利“四项基础设施”建设，实施水利项目14项，完成投资1.5亿元以上，做好正义峡水库前期工作，争取将友联大型灌区现代化改造项目纳入国家《“十五五”水安全保障规划》。</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41DA4CD">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CAA81E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县水务局</w:t>
            </w:r>
          </w:p>
        </w:tc>
      </w:tr>
      <w:tr w14:paraId="2837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CD0994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47</w:t>
            </w:r>
          </w:p>
        </w:tc>
        <w:tc>
          <w:tcPr>
            <w:tcW w:w="1484" w:type="dxa"/>
            <w:vMerge w:val="continue"/>
            <w:tcBorders>
              <w:left w:val="single" w:color="auto" w:sz="4" w:space="0"/>
              <w:right w:val="single" w:color="auto" w:sz="4" w:space="0"/>
            </w:tcBorders>
            <w:noWrap w:val="0"/>
            <w:vAlign w:val="center"/>
          </w:tcPr>
          <w:p w14:paraId="36E66FA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0C73F9A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02718B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开工建设高台西750千伏输变电工程。</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9E6FB6">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788D598">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县发展和改革局</w:t>
            </w:r>
          </w:p>
        </w:tc>
      </w:tr>
      <w:tr w14:paraId="408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31D287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48</w:t>
            </w:r>
          </w:p>
        </w:tc>
        <w:tc>
          <w:tcPr>
            <w:tcW w:w="1484" w:type="dxa"/>
            <w:vMerge w:val="continue"/>
            <w:tcBorders>
              <w:left w:val="single" w:color="auto" w:sz="4" w:space="0"/>
              <w:bottom w:val="single" w:color="auto" w:sz="4" w:space="0"/>
              <w:right w:val="single" w:color="auto" w:sz="4" w:space="0"/>
            </w:tcBorders>
            <w:noWrap w:val="0"/>
            <w:vAlign w:val="center"/>
          </w:tcPr>
          <w:p w14:paraId="13692BF4">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tcBorders>
              <w:left w:val="single" w:color="auto" w:sz="4" w:space="0"/>
              <w:bottom w:val="single" w:color="auto" w:sz="4" w:space="0"/>
              <w:right w:val="single" w:color="auto" w:sz="4" w:space="0"/>
            </w:tcBorders>
            <w:noWrap w:val="0"/>
            <w:vAlign w:val="center"/>
          </w:tcPr>
          <w:p w14:paraId="2DE8730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精准出击抓好招商引资</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FB68B2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常态化开展“引大引强引头部”行动，主动承接东中部产业转移，依托矿产、能源、农业、文旅等优势资源，紧盯京津冀、长三角等重点区域，构建全域协同、全链布局、全程服务招商引资新格局。</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F645BD4">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21E32F5">
            <w:pPr>
              <w:widowControl/>
              <w:suppressAutoHyphens/>
              <w:bidi w:val="0"/>
              <w:adjustRightInd w:val="0"/>
              <w:snapToGrid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eastAsia="zh-CN"/>
              </w:rPr>
              <w:t>县发展和改革局</w:t>
            </w:r>
            <w:r>
              <w:rPr>
                <w:rFonts w:hint="eastAsia" w:ascii="仿宋_GB2312" w:hAnsi="仿宋_GB2312" w:eastAsia="仿宋_GB2312" w:cs="仿宋_GB2312"/>
                <w:color w:val="auto"/>
                <w:sz w:val="21"/>
                <w:szCs w:val="21"/>
                <w:highlight w:val="none"/>
                <w:lang w:val="en-US" w:eastAsia="zh-CN"/>
              </w:rPr>
              <w:t xml:space="preserve"> </w:t>
            </w:r>
          </w:p>
          <w:p w14:paraId="044751B1">
            <w:pPr>
              <w:widowControl/>
              <w:suppressAutoHyphens/>
              <w:bidi w:val="0"/>
              <w:adjustRightInd w:val="0"/>
              <w:snapToGrid w:val="0"/>
              <w:spacing w:line="33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cs="仿宋_GB2312"/>
                <w:color w:val="auto"/>
                <w:sz w:val="21"/>
                <w:szCs w:val="21"/>
                <w:highlight w:val="none"/>
                <w:lang w:eastAsia="zh-CN"/>
              </w:rPr>
              <w:t>县</w:t>
            </w:r>
            <w:r>
              <w:rPr>
                <w:rFonts w:hint="eastAsia" w:ascii="仿宋_GB2312" w:hAnsi="仿宋_GB2312" w:eastAsia="仿宋_GB2312" w:cs="仿宋_GB2312"/>
                <w:color w:val="auto"/>
                <w:sz w:val="21"/>
                <w:szCs w:val="21"/>
                <w:highlight w:val="none"/>
                <w:lang w:eastAsia="zh-CN"/>
              </w:rPr>
              <w:t>招商服务中心）</w:t>
            </w:r>
          </w:p>
        </w:tc>
      </w:tr>
      <w:tr w14:paraId="7F55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0582D68">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noWrap w:val="0"/>
            <w:vAlign w:val="center"/>
          </w:tcPr>
          <w:p w14:paraId="708F1939">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EB27FB8">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A1D639C">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4BC6D52">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06B7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8EF115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49</w:t>
            </w:r>
          </w:p>
        </w:tc>
        <w:tc>
          <w:tcPr>
            <w:tcW w:w="1484" w:type="dxa"/>
            <w:vMerge w:val="restart"/>
            <w:tcBorders>
              <w:left w:val="single" w:color="auto" w:sz="4" w:space="0"/>
              <w:right w:val="single" w:color="auto" w:sz="4" w:space="0"/>
            </w:tcBorders>
            <w:noWrap w:val="0"/>
            <w:vAlign w:val="center"/>
          </w:tcPr>
          <w:p w14:paraId="6932CD76">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在促进投资和消费良性循环上加力提效</w:t>
            </w:r>
          </w:p>
        </w:tc>
        <w:tc>
          <w:tcPr>
            <w:tcW w:w="1360" w:type="dxa"/>
            <w:vMerge w:val="restart"/>
            <w:tcBorders>
              <w:left w:val="single" w:color="auto" w:sz="4" w:space="0"/>
              <w:right w:val="single" w:color="auto" w:sz="4" w:space="0"/>
            </w:tcBorders>
            <w:noWrap w:val="0"/>
            <w:vAlign w:val="center"/>
          </w:tcPr>
          <w:p w14:paraId="4D797A3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着力提振消费需求</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AC04EF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抢抓国家优化“两新”政策实施机遇，深入实施</w:t>
            </w:r>
            <w:r>
              <w:rPr>
                <w:rFonts w:hint="eastAsia" w:ascii="仿宋_GB2312" w:hAnsi="仿宋_GB2312" w:eastAsia="仿宋_GB2312" w:cs="仿宋_GB2312"/>
                <w:color w:val="auto"/>
                <w:sz w:val="21"/>
                <w:szCs w:val="21"/>
                <w:rtl w:val="0"/>
                <w:lang w:val="en-US" w:eastAsia="zh-CN"/>
              </w:rPr>
              <w:t>提振消费专项行动，</w:t>
            </w:r>
            <w:r>
              <w:rPr>
                <w:rFonts w:hint="eastAsia" w:ascii="仿宋_GB2312" w:hAnsi="仿宋_GB2312" w:eastAsia="仿宋_GB2312" w:cs="仿宋_GB2312"/>
                <w:color w:val="auto"/>
                <w:sz w:val="21"/>
                <w:szCs w:val="21"/>
                <w:lang w:val="en-US" w:eastAsia="zh-CN"/>
              </w:rPr>
              <w:t>配合做好全国零售业创新提升试点城市建设各项工作。</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AB15844">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D38615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w:t>
            </w:r>
            <w:r>
              <w:rPr>
                <w:rFonts w:hint="eastAsia" w:ascii="仿宋_GB2312" w:hAnsi="仿宋_GB2312" w:cs="仿宋_GB2312"/>
                <w:color w:val="auto"/>
                <w:sz w:val="21"/>
                <w:szCs w:val="21"/>
                <w:lang w:eastAsia="zh-CN"/>
              </w:rPr>
              <w:t>工信和商务局</w:t>
            </w:r>
          </w:p>
        </w:tc>
      </w:tr>
      <w:tr w14:paraId="69EB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626148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50</w:t>
            </w:r>
          </w:p>
        </w:tc>
        <w:tc>
          <w:tcPr>
            <w:tcW w:w="1484" w:type="dxa"/>
            <w:vMerge w:val="continue"/>
            <w:tcBorders>
              <w:left w:val="single" w:color="auto" w:sz="4" w:space="0"/>
              <w:right w:val="single" w:color="auto" w:sz="4" w:space="0"/>
            </w:tcBorders>
            <w:noWrap w:val="0"/>
            <w:vAlign w:val="center"/>
          </w:tcPr>
          <w:p w14:paraId="09F37A9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29CA7A2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5CCF39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加力开展系列促消费活动，稳住汽车、成品油等大宗消费，促进家电、餐饮等热点消费。</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B85EA8A">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5D1AB77">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w:t>
            </w:r>
            <w:r>
              <w:rPr>
                <w:rFonts w:hint="eastAsia" w:ascii="仿宋_GB2312" w:hAnsi="仿宋_GB2312" w:cs="仿宋_GB2312"/>
                <w:color w:val="auto"/>
                <w:sz w:val="21"/>
                <w:szCs w:val="21"/>
                <w:lang w:eastAsia="zh-CN"/>
              </w:rPr>
              <w:t>工信和商务局</w:t>
            </w:r>
          </w:p>
        </w:tc>
      </w:tr>
      <w:tr w14:paraId="488E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0B194F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51</w:t>
            </w:r>
          </w:p>
        </w:tc>
        <w:tc>
          <w:tcPr>
            <w:tcW w:w="1484" w:type="dxa"/>
            <w:vMerge w:val="continue"/>
            <w:tcBorders>
              <w:left w:val="single" w:color="auto" w:sz="4" w:space="0"/>
              <w:right w:val="single" w:color="auto" w:sz="4" w:space="0"/>
            </w:tcBorders>
            <w:noWrap w:val="0"/>
            <w:vAlign w:val="center"/>
          </w:tcPr>
          <w:p w14:paraId="150ABB8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095C774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1FC130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大力发展平台经济、银发经济，壮大品牌连锁、即时零售等新业态。</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C50F15B">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4D8782C">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w:t>
            </w:r>
            <w:r>
              <w:rPr>
                <w:rFonts w:hint="eastAsia" w:ascii="仿宋_GB2312" w:hAnsi="仿宋_GB2312" w:cs="仿宋_GB2312"/>
                <w:color w:val="auto"/>
                <w:sz w:val="21"/>
                <w:szCs w:val="21"/>
                <w:lang w:eastAsia="zh-CN"/>
              </w:rPr>
              <w:t>工信和商务局</w:t>
            </w:r>
          </w:p>
        </w:tc>
      </w:tr>
      <w:tr w14:paraId="214B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459E01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52</w:t>
            </w:r>
          </w:p>
        </w:tc>
        <w:tc>
          <w:tcPr>
            <w:tcW w:w="1484" w:type="dxa"/>
            <w:vMerge w:val="continue"/>
            <w:tcBorders>
              <w:left w:val="single" w:color="auto" w:sz="4" w:space="0"/>
              <w:bottom w:val="single" w:color="auto" w:sz="4" w:space="0"/>
              <w:right w:val="single" w:color="auto" w:sz="4" w:space="0"/>
            </w:tcBorders>
            <w:noWrap w:val="0"/>
            <w:vAlign w:val="center"/>
          </w:tcPr>
          <w:p w14:paraId="0C09911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4E868C9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850400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完善支持住房消费政策，推动房地产市场平稳健康发展。</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2CB358B">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AE69D9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县住建局</w:t>
            </w:r>
          </w:p>
        </w:tc>
      </w:tr>
      <w:tr w14:paraId="3C1A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84D4F99">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53</w:t>
            </w:r>
          </w:p>
        </w:tc>
        <w:tc>
          <w:tcPr>
            <w:tcW w:w="1484" w:type="dxa"/>
            <w:vMerge w:val="restart"/>
            <w:tcBorders>
              <w:left w:val="single" w:color="auto" w:sz="4" w:space="0"/>
              <w:right w:val="single" w:color="auto" w:sz="4" w:space="0"/>
            </w:tcBorders>
            <w:noWrap w:val="0"/>
            <w:vAlign w:val="center"/>
          </w:tcPr>
          <w:p w14:paraId="5A91205C">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在推动城乡区域协调发展上加力提效</w:t>
            </w:r>
          </w:p>
          <w:p w14:paraId="4ACACF3E">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0B9F596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推进乡村全面振兴</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8353E7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健全常态化防止返贫致贫机制，守牢不发生规模性返贫致贫底线。</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87684DB">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C2B949F">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县农业农村局</w:t>
            </w:r>
          </w:p>
        </w:tc>
      </w:tr>
      <w:tr w14:paraId="4557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48FD80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54</w:t>
            </w:r>
          </w:p>
        </w:tc>
        <w:tc>
          <w:tcPr>
            <w:tcW w:w="1484" w:type="dxa"/>
            <w:vMerge w:val="continue"/>
            <w:tcBorders>
              <w:left w:val="single" w:color="auto" w:sz="4" w:space="0"/>
              <w:right w:val="single" w:color="auto" w:sz="4" w:space="0"/>
            </w:tcBorders>
            <w:noWrap w:val="0"/>
            <w:vAlign w:val="center"/>
          </w:tcPr>
          <w:p w14:paraId="0DB4E49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54502C9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23EB04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加快建设全省乡村振兴示范区，建成和美乡村片带1个，</w:t>
            </w:r>
            <w:r>
              <w:rPr>
                <w:rFonts w:hint="eastAsia" w:ascii="仿宋_GB2312" w:hAnsi="仿宋_GB2312" w:cs="仿宋_GB2312"/>
                <w:color w:val="auto"/>
                <w:sz w:val="21"/>
                <w:szCs w:val="21"/>
                <w:lang w:val="en-US" w:eastAsia="zh-CN"/>
              </w:rPr>
              <w:t>开展</w:t>
            </w:r>
            <w:r>
              <w:rPr>
                <w:rFonts w:hint="eastAsia" w:ascii="仿宋_GB2312" w:hAnsi="仿宋_GB2312" w:eastAsia="仿宋_GB2312" w:cs="仿宋_GB2312"/>
                <w:color w:val="auto"/>
                <w:sz w:val="21"/>
                <w:szCs w:val="21"/>
                <w:lang w:val="en-US" w:eastAsia="zh-CN"/>
              </w:rPr>
              <w:t>农村住房安全隐患整治。</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404D8B7">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p w14:paraId="2F442ABE">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E345D1F">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县住建局</w:t>
            </w:r>
          </w:p>
          <w:p w14:paraId="7F928034">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县农业农村局</w:t>
            </w:r>
          </w:p>
        </w:tc>
      </w:tr>
      <w:tr w14:paraId="3598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A4DB6E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55</w:t>
            </w:r>
          </w:p>
        </w:tc>
        <w:tc>
          <w:tcPr>
            <w:tcW w:w="1484" w:type="dxa"/>
            <w:vMerge w:val="continue"/>
            <w:tcBorders>
              <w:left w:val="single" w:color="auto" w:sz="4" w:space="0"/>
              <w:right w:val="single" w:color="auto" w:sz="4" w:space="0"/>
            </w:tcBorders>
            <w:noWrap w:val="0"/>
            <w:vAlign w:val="center"/>
          </w:tcPr>
          <w:p w14:paraId="7BD75A5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650CA1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528061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持续整治提升农村人居环境，</w:t>
            </w:r>
            <w:r>
              <w:rPr>
                <w:rFonts w:hint="eastAsia" w:ascii="仿宋_GB2312" w:hAnsi="仿宋_GB2312" w:eastAsia="仿宋_GB2312" w:cs="仿宋_GB2312"/>
                <w:color w:val="auto"/>
                <w:sz w:val="21"/>
                <w:szCs w:val="21"/>
                <w:lang w:val="en-US" w:eastAsia="zh-CN"/>
              </w:rPr>
              <w:t>卫生厕所覆盖率、污水治理管控率分别达95%、65%以上。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C1A1817">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DFFB182">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县农业农村局</w:t>
            </w:r>
          </w:p>
        </w:tc>
      </w:tr>
      <w:tr w14:paraId="3A7C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CAA6B2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56</w:t>
            </w:r>
          </w:p>
        </w:tc>
        <w:tc>
          <w:tcPr>
            <w:tcW w:w="1484" w:type="dxa"/>
            <w:vMerge w:val="continue"/>
            <w:tcBorders>
              <w:left w:val="single" w:color="auto" w:sz="4" w:space="0"/>
              <w:right w:val="single" w:color="auto" w:sz="4" w:space="0"/>
            </w:tcBorders>
            <w:noWrap w:val="0"/>
            <w:vAlign w:val="center"/>
          </w:tcPr>
          <w:p w14:paraId="3C6534A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50B144C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292A07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分类推进城乡供水一体化、集中供水规模化、小型供水工程规范化建设和改造，加强乡镇公共充电设施建设并向村社延伸，持续提升快递进村服务质效。</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A4DB32C">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p w14:paraId="02E4FB66">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p w14:paraId="18148060">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086238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县住建局</w:t>
            </w:r>
          </w:p>
          <w:p w14:paraId="5EC744E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县农业农村局</w:t>
            </w:r>
          </w:p>
          <w:p w14:paraId="315AD1D3">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县交通运输局</w:t>
            </w:r>
          </w:p>
        </w:tc>
      </w:tr>
      <w:tr w14:paraId="2AAC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E9085F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57</w:t>
            </w:r>
          </w:p>
        </w:tc>
        <w:tc>
          <w:tcPr>
            <w:tcW w:w="1484" w:type="dxa"/>
            <w:vMerge w:val="continue"/>
            <w:tcBorders>
              <w:left w:val="single" w:color="auto" w:sz="4" w:space="0"/>
              <w:bottom w:val="single" w:color="auto" w:sz="4" w:space="0"/>
              <w:right w:val="single" w:color="auto" w:sz="4" w:space="0"/>
            </w:tcBorders>
            <w:noWrap w:val="0"/>
            <w:vAlign w:val="center"/>
          </w:tcPr>
          <w:p w14:paraId="58B4EBBC">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tcBorders>
              <w:left w:val="single" w:color="auto" w:sz="4" w:space="0"/>
              <w:bottom w:val="single" w:color="auto" w:sz="4" w:space="0"/>
              <w:right w:val="single" w:color="auto" w:sz="4" w:space="0"/>
            </w:tcBorders>
            <w:noWrap w:val="0"/>
            <w:vAlign w:val="center"/>
          </w:tcPr>
          <w:p w14:paraId="47129AF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高质量推进城市更新行动</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31D233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加快建设“六宜”城市，实施城建项目19项，改造城市老旧管网13.7公里，提升地下管网智能化管理水平。</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23BDC84">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8168E5B">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县住建局</w:t>
            </w:r>
          </w:p>
        </w:tc>
      </w:tr>
      <w:tr w14:paraId="6E5B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436CCFD">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noWrap w:val="0"/>
            <w:vAlign w:val="center"/>
          </w:tcPr>
          <w:p w14:paraId="762D3F7D">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CEC095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9B7FAE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99B51F4">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51E1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A6E373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58</w:t>
            </w:r>
          </w:p>
        </w:tc>
        <w:tc>
          <w:tcPr>
            <w:tcW w:w="1484" w:type="dxa"/>
            <w:vMerge w:val="restart"/>
            <w:tcBorders>
              <w:left w:val="single" w:color="auto" w:sz="4" w:space="0"/>
              <w:right w:val="single" w:color="auto" w:sz="4" w:space="0"/>
            </w:tcBorders>
            <w:noWrap w:val="0"/>
            <w:vAlign w:val="center"/>
          </w:tcPr>
          <w:p w14:paraId="1D725FEE">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在推动城乡区域协调发展上加力提效</w:t>
            </w:r>
          </w:p>
          <w:p w14:paraId="7709522A">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1335478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高质量推进城市更新行动</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3E00F0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加快“好房子”建设，加大保障性租赁住房建设力度，推进老旧住宅加装电梯，完善提升老旧住宅小区消防设施。</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38E07CD">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EAD3AC8">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县住建局</w:t>
            </w:r>
          </w:p>
        </w:tc>
      </w:tr>
      <w:tr w14:paraId="2AF3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5DD35C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59</w:t>
            </w:r>
          </w:p>
        </w:tc>
        <w:tc>
          <w:tcPr>
            <w:tcW w:w="1484" w:type="dxa"/>
            <w:vMerge w:val="continue"/>
            <w:tcBorders>
              <w:left w:val="single" w:color="auto" w:sz="4" w:space="0"/>
              <w:right w:val="single" w:color="auto" w:sz="4" w:space="0"/>
            </w:tcBorders>
            <w:noWrap w:val="0"/>
            <w:vAlign w:val="center"/>
          </w:tcPr>
          <w:p w14:paraId="5D76577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1CC1E8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3A9CC7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全力推进建筑垃圾治理，健全生活垃圾收运处置体系。</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0B98879">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60D608F">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县住建局</w:t>
            </w:r>
          </w:p>
        </w:tc>
      </w:tr>
      <w:tr w14:paraId="1763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F83A80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60</w:t>
            </w:r>
          </w:p>
        </w:tc>
        <w:tc>
          <w:tcPr>
            <w:tcW w:w="1484" w:type="dxa"/>
            <w:vMerge w:val="continue"/>
            <w:tcBorders>
              <w:left w:val="single" w:color="auto" w:sz="4" w:space="0"/>
              <w:right w:val="single" w:color="auto" w:sz="4" w:space="0"/>
            </w:tcBorders>
            <w:noWrap w:val="0"/>
            <w:vAlign w:val="center"/>
          </w:tcPr>
          <w:p w14:paraId="3B7D98F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534AE47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BD867F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开展完整社区建设，实施公共空间适老化、适儿化改造，丰富社区服务功能，打造“15分钟生活圈”。</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3CBC366">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50C5B4E">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县住建局</w:t>
            </w:r>
          </w:p>
        </w:tc>
      </w:tr>
      <w:tr w14:paraId="567D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753401B">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61</w:t>
            </w:r>
          </w:p>
        </w:tc>
        <w:tc>
          <w:tcPr>
            <w:tcW w:w="1484" w:type="dxa"/>
            <w:vMerge w:val="continue"/>
            <w:tcBorders>
              <w:left w:val="single" w:color="auto" w:sz="4" w:space="0"/>
              <w:right w:val="single" w:color="auto" w:sz="4" w:space="0"/>
            </w:tcBorders>
            <w:noWrap w:val="0"/>
            <w:vAlign w:val="center"/>
          </w:tcPr>
          <w:p w14:paraId="2E5BE5CA">
            <w:pPr>
              <w:widowControl/>
              <w:suppressAutoHyphens/>
              <w:bidi w:val="0"/>
              <w:adjustRightInd w:val="0"/>
              <w:snapToGrid w:val="0"/>
              <w:spacing w:line="330" w:lineRule="exact"/>
              <w:rPr>
                <w:rFonts w:hint="eastAsia" w:ascii="仿宋_GB2312" w:hAnsi="仿宋_GB2312" w:eastAsia="仿宋_GB2312" w:cs="仿宋_GB2312"/>
                <w:color w:val="auto"/>
                <w:sz w:val="21"/>
                <w:szCs w:val="21"/>
                <w:rtl w:val="0"/>
                <w:lang w:val="en-US" w:eastAsia="zh-CN"/>
              </w:rPr>
            </w:pPr>
          </w:p>
        </w:tc>
        <w:tc>
          <w:tcPr>
            <w:tcW w:w="1360" w:type="dxa"/>
            <w:vMerge w:val="restart"/>
            <w:tcBorders>
              <w:left w:val="single" w:color="auto" w:sz="4" w:space="0"/>
              <w:right w:val="single" w:color="auto" w:sz="4" w:space="0"/>
            </w:tcBorders>
            <w:noWrap w:val="0"/>
            <w:vAlign w:val="center"/>
          </w:tcPr>
          <w:p w14:paraId="522B09A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做好文化遗产保护传承</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3C3AEA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加强历史文化名城保护，更好延续城市历史文脉。</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A372D25">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54E639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县住建局</w:t>
            </w:r>
          </w:p>
        </w:tc>
      </w:tr>
      <w:tr w14:paraId="16B8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3D913D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62</w:t>
            </w:r>
          </w:p>
        </w:tc>
        <w:tc>
          <w:tcPr>
            <w:tcW w:w="1484" w:type="dxa"/>
            <w:vMerge w:val="continue"/>
            <w:tcBorders>
              <w:left w:val="single" w:color="auto" w:sz="4" w:space="0"/>
              <w:right w:val="single" w:color="auto" w:sz="4" w:space="0"/>
            </w:tcBorders>
            <w:noWrap w:val="0"/>
            <w:vAlign w:val="center"/>
          </w:tcPr>
          <w:p w14:paraId="3223BAA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E22913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9AAFC8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完成第四次全国文物普查，建成文保“两线”动态监测和文物安全巡查管理系统，推动1处文化遗产申报第九批全国重点文物保护单位。</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06E3A4D">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3574519">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县文广旅游局</w:t>
            </w:r>
          </w:p>
        </w:tc>
      </w:tr>
      <w:tr w14:paraId="2622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761636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63</w:t>
            </w:r>
          </w:p>
        </w:tc>
        <w:tc>
          <w:tcPr>
            <w:tcW w:w="1484" w:type="dxa"/>
            <w:vMerge w:val="continue"/>
            <w:tcBorders>
              <w:left w:val="single" w:color="auto" w:sz="4" w:space="0"/>
              <w:right w:val="single" w:color="auto" w:sz="4" w:space="0"/>
            </w:tcBorders>
            <w:noWrap w:val="0"/>
            <w:vAlign w:val="center"/>
          </w:tcPr>
          <w:p w14:paraId="31EB589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4C2B170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B1E1FB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聚焦打造河西走廊国家遗产线路，加快河西走廊画像砖博物馆前期工作，实施明长城部分烽燧敌台保护修缮等文保项目。</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2A1894B">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43903DA">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县文广旅游局</w:t>
            </w:r>
          </w:p>
        </w:tc>
      </w:tr>
      <w:tr w14:paraId="6EAF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ACFEFB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64</w:t>
            </w:r>
          </w:p>
        </w:tc>
        <w:tc>
          <w:tcPr>
            <w:tcW w:w="1484" w:type="dxa"/>
            <w:vMerge w:val="continue"/>
            <w:tcBorders>
              <w:left w:val="single" w:color="auto" w:sz="4" w:space="0"/>
              <w:right w:val="single" w:color="auto" w:sz="4" w:space="0"/>
            </w:tcBorders>
            <w:noWrap w:val="0"/>
            <w:vAlign w:val="center"/>
          </w:tcPr>
          <w:p w14:paraId="43A3617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5A98826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1CBD4D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开展革命文物保护利用项目“保质、提速、增效”行动，完成第四次馆藏革命文物鉴定定级。</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8A6973A">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91F1D10">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县文广旅游局</w:t>
            </w:r>
          </w:p>
        </w:tc>
      </w:tr>
      <w:tr w14:paraId="3CA3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F78089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65</w:t>
            </w:r>
          </w:p>
        </w:tc>
        <w:tc>
          <w:tcPr>
            <w:tcW w:w="1484" w:type="dxa"/>
            <w:vMerge w:val="restart"/>
            <w:tcBorders>
              <w:left w:val="single" w:color="auto" w:sz="4" w:space="0"/>
              <w:right w:val="single" w:color="auto" w:sz="4" w:space="0"/>
            </w:tcBorders>
            <w:noWrap w:val="0"/>
            <w:vAlign w:val="center"/>
          </w:tcPr>
          <w:p w14:paraId="271F9D20">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在推进重点领域改革和扩大对外开放上加力提效</w:t>
            </w:r>
          </w:p>
        </w:tc>
        <w:tc>
          <w:tcPr>
            <w:tcW w:w="1360" w:type="dxa"/>
            <w:tcBorders>
              <w:left w:val="single" w:color="auto" w:sz="4" w:space="0"/>
              <w:bottom w:val="single" w:color="auto" w:sz="4" w:space="0"/>
              <w:right w:val="single" w:color="auto" w:sz="4" w:space="0"/>
            </w:tcBorders>
            <w:noWrap w:val="0"/>
            <w:vAlign w:val="center"/>
          </w:tcPr>
          <w:p w14:paraId="40FAF25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提升县域综合实力</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6099D3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纵深推进强县域行动，力争</w:t>
            </w:r>
            <w:r>
              <w:rPr>
                <w:rFonts w:hint="eastAsia" w:ascii="仿宋_GB2312" w:hAnsi="仿宋_GB2312" w:cs="仿宋_GB2312"/>
                <w:color w:val="auto"/>
                <w:sz w:val="21"/>
                <w:szCs w:val="21"/>
                <w:rtl w:val="0"/>
                <w:lang w:val="en-US" w:eastAsia="zh-CN"/>
              </w:rPr>
              <w:t>县域</w:t>
            </w:r>
            <w:r>
              <w:rPr>
                <w:rFonts w:hint="eastAsia" w:ascii="仿宋_GB2312" w:hAnsi="仿宋_GB2312" w:eastAsia="仿宋_GB2312" w:cs="仿宋_GB2312"/>
                <w:color w:val="auto"/>
                <w:sz w:val="21"/>
                <w:szCs w:val="21"/>
                <w:rtl w:val="0"/>
                <w:lang w:val="en-US" w:eastAsia="zh-CN"/>
              </w:rPr>
              <w:t>经济增速高于全省平均水平。</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52388FA">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380EB9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tc>
      </w:tr>
      <w:tr w14:paraId="4FE1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BBBE16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66</w:t>
            </w:r>
          </w:p>
        </w:tc>
        <w:tc>
          <w:tcPr>
            <w:tcW w:w="1484" w:type="dxa"/>
            <w:vMerge w:val="continue"/>
            <w:tcBorders>
              <w:left w:val="single" w:color="auto" w:sz="4" w:space="0"/>
              <w:right w:val="single" w:color="auto" w:sz="4" w:space="0"/>
            </w:tcBorders>
            <w:noWrap w:val="0"/>
            <w:vAlign w:val="center"/>
          </w:tcPr>
          <w:p w14:paraId="41E23D34">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tcBorders>
              <w:left w:val="single" w:color="auto" w:sz="4" w:space="0"/>
              <w:right w:val="single" w:color="auto" w:sz="4" w:space="0"/>
            </w:tcBorders>
            <w:noWrap w:val="0"/>
            <w:vAlign w:val="center"/>
          </w:tcPr>
          <w:p w14:paraId="09CCEBA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狠抓重点改革措施落地</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E79F9F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深化国资国企、金融体制和村集体经济公司化运营等重点领域改革。</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08DF8BF">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p w14:paraId="6CE4DF15">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D2AF029">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县财政局</w:t>
            </w:r>
          </w:p>
          <w:p w14:paraId="5C47C2C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县农业农村局</w:t>
            </w:r>
          </w:p>
        </w:tc>
      </w:tr>
      <w:tr w14:paraId="3E16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5F833B">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right w:val="single" w:color="auto" w:sz="4" w:space="0"/>
            </w:tcBorders>
            <w:shd w:val="clear" w:color="auto" w:fill="auto"/>
            <w:noWrap w:val="0"/>
            <w:vAlign w:val="center"/>
          </w:tcPr>
          <w:p w14:paraId="6F41B888">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ACC204">
            <w:pPr>
              <w:widowControl/>
              <w:suppressAutoHyphens/>
              <w:bidi w:val="0"/>
              <w:adjustRightInd w:val="0"/>
              <w:snapToGrid w:val="0"/>
              <w:spacing w:line="330" w:lineRule="exact"/>
              <w:jc w:val="center"/>
              <w:rPr>
                <w:rFonts w:hint="eastAsia" w:ascii="黑体" w:hAnsi="黑体" w:eastAsia="黑体" w:cs="宋体"/>
                <w:color w:val="auto"/>
                <w:kern w:val="2"/>
                <w:sz w:val="21"/>
                <w:szCs w:val="21"/>
                <w:rtl w:val="0"/>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ED7385">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35F12">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498B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DF00DE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67</w:t>
            </w:r>
          </w:p>
        </w:tc>
        <w:tc>
          <w:tcPr>
            <w:tcW w:w="1484" w:type="dxa"/>
            <w:vMerge w:val="restart"/>
            <w:tcBorders>
              <w:left w:val="single" w:color="auto" w:sz="4" w:space="0"/>
              <w:right w:val="single" w:color="auto" w:sz="4" w:space="0"/>
            </w:tcBorders>
            <w:noWrap w:val="0"/>
            <w:vAlign w:val="center"/>
          </w:tcPr>
          <w:p w14:paraId="77FDEC7C">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在推进重点领域改革和扩大对外开放上加力提效</w:t>
            </w:r>
          </w:p>
        </w:tc>
        <w:tc>
          <w:tcPr>
            <w:tcW w:w="1360" w:type="dxa"/>
            <w:vMerge w:val="restart"/>
            <w:tcBorders>
              <w:left w:val="single" w:color="auto" w:sz="4" w:space="0"/>
              <w:right w:val="single" w:color="auto" w:sz="4" w:space="0"/>
            </w:tcBorders>
            <w:noWrap w:val="0"/>
            <w:vAlign w:val="center"/>
          </w:tcPr>
          <w:p w14:paraId="4C638FC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狠抓重点改革措施落地</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3B5560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完成第二轮土地承包到期后再延长30年整市试点。</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B662D27">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3BFB81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县农业农村局</w:t>
            </w:r>
          </w:p>
        </w:tc>
      </w:tr>
      <w:tr w14:paraId="02F1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629F86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68</w:t>
            </w:r>
          </w:p>
        </w:tc>
        <w:tc>
          <w:tcPr>
            <w:tcW w:w="1484" w:type="dxa"/>
            <w:vMerge w:val="continue"/>
            <w:tcBorders>
              <w:left w:val="single" w:color="auto" w:sz="4" w:space="0"/>
              <w:right w:val="single" w:color="auto" w:sz="4" w:space="0"/>
            </w:tcBorders>
            <w:noWrap w:val="0"/>
            <w:vAlign w:val="center"/>
          </w:tcPr>
          <w:p w14:paraId="54F1EE3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6134EEA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8E4623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全面推广绿证绿电市场化交易。</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C7C0B1E">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A4BBF7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tc>
      </w:tr>
      <w:tr w14:paraId="082F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F855D7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69</w:t>
            </w:r>
          </w:p>
        </w:tc>
        <w:tc>
          <w:tcPr>
            <w:tcW w:w="1484" w:type="dxa"/>
            <w:vMerge w:val="continue"/>
            <w:tcBorders>
              <w:left w:val="single" w:color="auto" w:sz="4" w:space="0"/>
              <w:right w:val="single" w:color="auto" w:sz="4" w:space="0"/>
            </w:tcBorders>
            <w:noWrap w:val="0"/>
            <w:vAlign w:val="center"/>
          </w:tcPr>
          <w:p w14:paraId="0A22084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214C270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4966A8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推进财政科学管理试点，加强“三只政府投资基金”管理，扎实开展行政事业单位存量国有资产盘活共享行动，不断提升国资监管效能。</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6079A71">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CF51CB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县财政局</w:t>
            </w:r>
          </w:p>
        </w:tc>
      </w:tr>
      <w:tr w14:paraId="650A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EE5A70C">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70</w:t>
            </w:r>
          </w:p>
        </w:tc>
        <w:tc>
          <w:tcPr>
            <w:tcW w:w="1484" w:type="dxa"/>
            <w:vMerge w:val="continue"/>
            <w:tcBorders>
              <w:left w:val="single" w:color="auto" w:sz="4" w:space="0"/>
              <w:right w:val="single" w:color="auto" w:sz="4" w:space="0"/>
            </w:tcBorders>
            <w:noWrap w:val="0"/>
            <w:vAlign w:val="center"/>
          </w:tcPr>
          <w:p w14:paraId="2427B132">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4768ACE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强化科技创新引领</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87A8AF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推进省级农业高新技术产业示范区建设。</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D502AD9">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杨海涛</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0C1F693">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县农业农村局</w:t>
            </w:r>
          </w:p>
        </w:tc>
      </w:tr>
      <w:tr w14:paraId="1027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73BB81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71</w:t>
            </w:r>
          </w:p>
        </w:tc>
        <w:tc>
          <w:tcPr>
            <w:tcW w:w="1484" w:type="dxa"/>
            <w:vMerge w:val="continue"/>
            <w:tcBorders>
              <w:left w:val="single" w:color="auto" w:sz="4" w:space="0"/>
              <w:right w:val="single" w:color="auto" w:sz="4" w:space="0"/>
            </w:tcBorders>
            <w:noWrap w:val="0"/>
            <w:vAlign w:val="center"/>
          </w:tcPr>
          <w:p w14:paraId="20C5B2F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39BDA1A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112E51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强化企业科技创新主体地位，新培育省级专精特新中小企业2户，高新技术企业3户、省级科技创新型企业2户，科技型中小企业保持在70户以上。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AE1FB89">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张全伟</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4BB063B">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县科技局</w:t>
            </w:r>
          </w:p>
        </w:tc>
      </w:tr>
      <w:tr w14:paraId="1F60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6F2A1D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72</w:t>
            </w:r>
          </w:p>
        </w:tc>
        <w:tc>
          <w:tcPr>
            <w:tcW w:w="1484" w:type="dxa"/>
            <w:vMerge w:val="continue"/>
            <w:tcBorders>
              <w:left w:val="single" w:color="auto" w:sz="4" w:space="0"/>
              <w:right w:val="single" w:color="auto" w:sz="4" w:space="0"/>
            </w:tcBorders>
            <w:noWrap w:val="0"/>
            <w:vAlign w:val="center"/>
          </w:tcPr>
          <w:p w14:paraId="34AAEDA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6A61523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D5FA3E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登记科技成果30项以上。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5CE3FA2">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张全伟</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C98AEF7">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县科技局</w:t>
            </w:r>
          </w:p>
        </w:tc>
      </w:tr>
      <w:tr w14:paraId="75E0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5ACD34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73</w:t>
            </w:r>
          </w:p>
        </w:tc>
        <w:tc>
          <w:tcPr>
            <w:tcW w:w="1484" w:type="dxa"/>
            <w:vMerge w:val="continue"/>
            <w:tcBorders>
              <w:left w:val="single" w:color="auto" w:sz="4" w:space="0"/>
              <w:right w:val="single" w:color="auto" w:sz="4" w:space="0"/>
            </w:tcBorders>
            <w:noWrap w:val="0"/>
            <w:vAlign w:val="center"/>
          </w:tcPr>
          <w:p w14:paraId="526266A0">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7EA6D75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优化提升营商环境</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CB6A36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深化诚信</w:t>
            </w:r>
            <w:r>
              <w:rPr>
                <w:rFonts w:hint="eastAsia" w:ascii="仿宋_GB2312" w:hAnsi="仿宋_GB2312" w:cs="仿宋_GB2312"/>
                <w:color w:val="auto"/>
                <w:sz w:val="21"/>
                <w:szCs w:val="21"/>
                <w:rtl w:val="0"/>
                <w:lang w:val="en-US" w:eastAsia="zh-CN"/>
              </w:rPr>
              <w:t>高台</w:t>
            </w:r>
            <w:r>
              <w:rPr>
                <w:rFonts w:hint="eastAsia" w:ascii="仿宋_GB2312" w:hAnsi="仿宋_GB2312" w:eastAsia="仿宋_GB2312" w:cs="仿宋_GB2312"/>
                <w:color w:val="auto"/>
                <w:sz w:val="21"/>
                <w:szCs w:val="21"/>
                <w:rtl w:val="0"/>
                <w:lang w:val="en-US" w:eastAsia="zh-CN"/>
              </w:rPr>
              <w:t>建设，努力创新更多信用应用场景。</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1BE3ABC">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203AFA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tc>
      </w:tr>
      <w:tr w14:paraId="56E2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490C23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74</w:t>
            </w:r>
          </w:p>
        </w:tc>
        <w:tc>
          <w:tcPr>
            <w:tcW w:w="1484" w:type="dxa"/>
            <w:vMerge w:val="continue"/>
            <w:tcBorders>
              <w:left w:val="single" w:color="auto" w:sz="4" w:space="0"/>
              <w:bottom w:val="single" w:color="auto" w:sz="4" w:space="0"/>
              <w:right w:val="single" w:color="auto" w:sz="4" w:space="0"/>
            </w:tcBorders>
            <w:noWrap w:val="0"/>
            <w:vAlign w:val="center"/>
          </w:tcPr>
          <w:p w14:paraId="4F4C5B8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61D5D5A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C30D78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深化数字政府建设，规范开展公共数据授权运营，推进数据融合应用，推动更多领域“高效办成一件事”。</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88649F0">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张全伟</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BEE7E23">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县政务服务中心</w:t>
            </w:r>
          </w:p>
          <w:p w14:paraId="6B48010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县数据中心</w:t>
            </w:r>
          </w:p>
        </w:tc>
      </w:tr>
      <w:tr w14:paraId="5F32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EEAD22F">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noWrap w:val="0"/>
            <w:vAlign w:val="center"/>
          </w:tcPr>
          <w:p w14:paraId="419320B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12285E7">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1887805">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9F8C8B5">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464C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C07710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75</w:t>
            </w:r>
          </w:p>
        </w:tc>
        <w:tc>
          <w:tcPr>
            <w:tcW w:w="1484" w:type="dxa"/>
            <w:tcBorders>
              <w:left w:val="single" w:color="auto" w:sz="4" w:space="0"/>
              <w:bottom w:val="single" w:color="auto" w:sz="4" w:space="0"/>
              <w:right w:val="single" w:color="auto" w:sz="4" w:space="0"/>
            </w:tcBorders>
            <w:noWrap w:val="0"/>
            <w:vAlign w:val="center"/>
          </w:tcPr>
          <w:p w14:paraId="04E03886">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在推进重点领域改革和扩大对外开放上加力提效</w:t>
            </w:r>
          </w:p>
        </w:tc>
        <w:tc>
          <w:tcPr>
            <w:tcW w:w="1360" w:type="dxa"/>
            <w:tcBorders>
              <w:left w:val="single" w:color="auto" w:sz="4" w:space="0"/>
              <w:bottom w:val="single" w:color="auto" w:sz="4" w:space="0"/>
              <w:right w:val="single" w:color="auto" w:sz="4" w:space="0"/>
            </w:tcBorders>
            <w:noWrap w:val="0"/>
            <w:vAlign w:val="center"/>
          </w:tcPr>
          <w:p w14:paraId="767D12B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优化提升营商环境</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0C0FA8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全面配合参与“张掖企业家日”，抓好政企常态化沟通交流，着力构建亲清政商关系。</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CC774A0">
            <w:pPr>
              <w:widowControl/>
              <w:suppressAutoHyphens/>
              <w:bidi w:val="0"/>
              <w:adjustRightInd w:val="0"/>
              <w:snapToGrid w:val="0"/>
              <w:spacing w:line="360" w:lineRule="exact"/>
              <w:jc w:val="center"/>
              <w:rPr>
                <w:rFonts w:hint="eastAsia" w:ascii="仿宋_GB2312" w:hAnsi="仿宋_GB2312" w:cs="仿宋_GB2312"/>
                <w:color w:val="auto"/>
                <w:sz w:val="21"/>
                <w:szCs w:val="21"/>
                <w:lang w:eastAsia="zh-CN"/>
              </w:rPr>
            </w:pPr>
            <w:r>
              <w:rPr>
                <w:rFonts w:hint="eastAsia" w:ascii="仿宋_GB2312" w:hAnsi="仿宋_GB2312" w:cs="仿宋_GB2312"/>
                <w:color w:val="auto"/>
                <w:sz w:val="21"/>
                <w:szCs w:val="21"/>
                <w:lang w:eastAsia="zh-CN"/>
              </w:rPr>
              <w:t>王振成</w:t>
            </w:r>
          </w:p>
          <w:p w14:paraId="5A1FD3C7">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C9C808B">
            <w:pPr>
              <w:widowControl/>
              <w:suppressAutoHyphens/>
              <w:bidi w:val="0"/>
              <w:adjustRightInd w:val="0"/>
              <w:snapToGrid w:val="0"/>
              <w:spacing w:line="330" w:lineRule="exact"/>
              <w:jc w:val="center"/>
              <w:rPr>
                <w:rFonts w:hint="eastAsia" w:ascii="仿宋_GB2312" w:hAnsi="仿宋_GB2312" w:cs="仿宋_GB2312"/>
                <w:color w:val="auto"/>
                <w:sz w:val="21"/>
                <w:szCs w:val="21"/>
                <w:lang w:eastAsia="zh-CN"/>
              </w:rPr>
            </w:pPr>
            <w:r>
              <w:rPr>
                <w:rFonts w:hint="eastAsia" w:ascii="仿宋_GB2312" w:hAnsi="仿宋_GB2312" w:cs="仿宋_GB2312"/>
                <w:color w:val="auto"/>
                <w:sz w:val="21"/>
                <w:szCs w:val="21"/>
                <w:lang w:eastAsia="zh-CN"/>
              </w:rPr>
              <w:t>县发展和改革局</w:t>
            </w:r>
          </w:p>
          <w:p w14:paraId="2469714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县工信和商务局</w:t>
            </w:r>
          </w:p>
        </w:tc>
      </w:tr>
      <w:tr w14:paraId="3894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1E9A69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76</w:t>
            </w:r>
          </w:p>
        </w:tc>
        <w:tc>
          <w:tcPr>
            <w:tcW w:w="1484" w:type="dxa"/>
            <w:vMerge w:val="restart"/>
            <w:tcBorders>
              <w:left w:val="single" w:color="auto" w:sz="4" w:space="0"/>
              <w:right w:val="single" w:color="auto" w:sz="4" w:space="0"/>
            </w:tcBorders>
            <w:noWrap w:val="0"/>
            <w:vAlign w:val="center"/>
          </w:tcPr>
          <w:p w14:paraId="4B0813FC">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在保障和改善民生上加力提效</w:t>
            </w:r>
          </w:p>
        </w:tc>
        <w:tc>
          <w:tcPr>
            <w:tcW w:w="1360" w:type="dxa"/>
            <w:vMerge w:val="restart"/>
            <w:tcBorders>
              <w:left w:val="single" w:color="auto" w:sz="4" w:space="0"/>
              <w:right w:val="single" w:color="auto" w:sz="4" w:space="0"/>
            </w:tcBorders>
            <w:noWrap w:val="0"/>
            <w:vAlign w:val="center"/>
          </w:tcPr>
          <w:p w14:paraId="100F488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拓展对外开放空间</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743C87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鼓励外贸企业积极拓展“一带一路”沿线国家市场，不断扩大外贸出口规模。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0AB3D1A">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4C439D5">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县工信和商务局</w:t>
            </w:r>
          </w:p>
        </w:tc>
      </w:tr>
      <w:tr w14:paraId="0400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20FE84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77</w:t>
            </w:r>
          </w:p>
        </w:tc>
        <w:tc>
          <w:tcPr>
            <w:tcW w:w="1484" w:type="dxa"/>
            <w:vMerge w:val="continue"/>
            <w:tcBorders>
              <w:left w:val="single" w:color="auto" w:sz="4" w:space="0"/>
              <w:right w:val="single" w:color="auto" w:sz="4" w:space="0"/>
            </w:tcBorders>
            <w:noWrap w:val="0"/>
            <w:vAlign w:val="center"/>
          </w:tcPr>
          <w:p w14:paraId="49FDB35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124B4AE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EC83C5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立足全县蔬菜花卉制种、脱水蔬菜及化工产业优势，大力培育外向型企业，鼓励企业开展跨境电商业务，组织参加兰洽会、广交会、进博会等展会，新增自营进出口实绩企业1家以上。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F15370D">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孙</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C282249">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县工信和商务局</w:t>
            </w:r>
          </w:p>
        </w:tc>
      </w:tr>
      <w:tr w14:paraId="32A9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406F09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78</w:t>
            </w:r>
          </w:p>
        </w:tc>
        <w:tc>
          <w:tcPr>
            <w:tcW w:w="1484" w:type="dxa"/>
            <w:vMerge w:val="continue"/>
            <w:tcBorders>
              <w:left w:val="single" w:color="auto" w:sz="4" w:space="0"/>
              <w:right w:val="single" w:color="auto" w:sz="4" w:space="0"/>
            </w:tcBorders>
            <w:noWrap w:val="0"/>
            <w:vAlign w:val="center"/>
          </w:tcPr>
          <w:p w14:paraId="4EA42C83">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tcBorders>
              <w:left w:val="single" w:color="auto" w:sz="4" w:space="0"/>
              <w:bottom w:val="single" w:color="auto" w:sz="4" w:space="0"/>
              <w:right w:val="single" w:color="auto" w:sz="4" w:space="0"/>
            </w:tcBorders>
            <w:noWrap w:val="0"/>
            <w:vAlign w:val="center"/>
          </w:tcPr>
          <w:p w14:paraId="77FDDA8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促进高质量充分就业</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632E47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持续开展“技能照亮前程”培训行动，抓好高校毕业生、退役军人、农民工等重点群体就业，实现城镇新增就业</w:t>
            </w:r>
            <w:r>
              <w:rPr>
                <w:rFonts w:hint="eastAsia" w:ascii="仿宋_GB2312" w:hAnsi="仿宋_GB2312" w:cs="仿宋_GB2312"/>
                <w:color w:val="auto"/>
                <w:sz w:val="21"/>
                <w:szCs w:val="21"/>
                <w:rtl w:val="0"/>
                <w:lang w:val="en-US" w:eastAsia="zh-CN"/>
              </w:rPr>
              <w:t>2300</w:t>
            </w:r>
            <w:r>
              <w:rPr>
                <w:rFonts w:hint="eastAsia" w:ascii="仿宋_GB2312" w:hAnsi="仿宋_GB2312" w:eastAsia="仿宋_GB2312" w:cs="仿宋_GB2312"/>
                <w:color w:val="auto"/>
                <w:sz w:val="21"/>
                <w:szCs w:val="21"/>
                <w:rtl w:val="0"/>
                <w:lang w:val="en-US" w:eastAsia="zh-CN"/>
              </w:rPr>
              <w:t>万人以上，输转城乡富余劳动力</w:t>
            </w:r>
            <w:r>
              <w:rPr>
                <w:rFonts w:hint="eastAsia" w:ascii="仿宋_GB2312" w:hAnsi="仿宋_GB2312" w:cs="仿宋_GB2312"/>
                <w:color w:val="auto"/>
                <w:sz w:val="21"/>
                <w:szCs w:val="21"/>
                <w:rtl w:val="0"/>
                <w:lang w:val="en-US" w:eastAsia="zh-CN"/>
              </w:rPr>
              <w:t>3</w:t>
            </w:r>
            <w:r>
              <w:rPr>
                <w:rFonts w:hint="eastAsia" w:ascii="仿宋_GB2312" w:hAnsi="仿宋_GB2312" w:eastAsia="仿宋_GB2312" w:cs="仿宋_GB2312"/>
                <w:color w:val="auto"/>
                <w:sz w:val="21"/>
                <w:szCs w:val="21"/>
                <w:rtl w:val="0"/>
                <w:lang w:val="en-US" w:eastAsia="zh-CN"/>
              </w:rPr>
              <w:t>万人以上。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94CDD78">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CF612B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县人社局</w:t>
            </w:r>
          </w:p>
        </w:tc>
      </w:tr>
      <w:tr w14:paraId="55EA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67E119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79</w:t>
            </w:r>
          </w:p>
        </w:tc>
        <w:tc>
          <w:tcPr>
            <w:tcW w:w="1484" w:type="dxa"/>
            <w:vMerge w:val="continue"/>
            <w:tcBorders>
              <w:left w:val="single" w:color="auto" w:sz="4" w:space="0"/>
              <w:right w:val="single" w:color="auto" w:sz="4" w:space="0"/>
            </w:tcBorders>
            <w:noWrap w:val="0"/>
            <w:vAlign w:val="center"/>
          </w:tcPr>
          <w:p w14:paraId="3540B6FB">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227D77B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办好人民满意的教育</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BA47DC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实施新时代立德树人工程，深化“五育并举”，促进学生身心健康、全面发展。</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86C6FF7">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F0690FB">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县教育局</w:t>
            </w:r>
          </w:p>
        </w:tc>
      </w:tr>
      <w:tr w14:paraId="4207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2F2A6A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80</w:t>
            </w:r>
          </w:p>
        </w:tc>
        <w:tc>
          <w:tcPr>
            <w:tcW w:w="1484" w:type="dxa"/>
            <w:vMerge w:val="continue"/>
            <w:tcBorders>
              <w:left w:val="single" w:color="auto" w:sz="4" w:space="0"/>
              <w:right w:val="single" w:color="auto" w:sz="4" w:space="0"/>
            </w:tcBorders>
            <w:noWrap w:val="0"/>
            <w:vAlign w:val="center"/>
          </w:tcPr>
          <w:p w14:paraId="2634881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4F59D89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345346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进一步减轻中小学教师非教育教学负担。</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82BBC5A">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12105FC">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县教育局</w:t>
            </w:r>
          </w:p>
        </w:tc>
      </w:tr>
      <w:tr w14:paraId="5FF0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B2A238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81</w:t>
            </w:r>
          </w:p>
        </w:tc>
        <w:tc>
          <w:tcPr>
            <w:tcW w:w="1484" w:type="dxa"/>
            <w:vMerge w:val="continue"/>
            <w:tcBorders>
              <w:left w:val="single" w:color="auto" w:sz="4" w:space="0"/>
              <w:right w:val="single" w:color="auto" w:sz="4" w:space="0"/>
            </w:tcBorders>
            <w:noWrap w:val="0"/>
            <w:vAlign w:val="center"/>
          </w:tcPr>
          <w:p w14:paraId="7F28E76D">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799F449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全力守护人民健康</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2658A5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深化紧密型县域医共体建设，实质化运行县域医疗资源共享平台，县域内就诊率超过90%。</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2CE94A8">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E2A0491">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县卫生健康局</w:t>
            </w:r>
          </w:p>
        </w:tc>
      </w:tr>
      <w:tr w14:paraId="525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18339F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82</w:t>
            </w:r>
          </w:p>
        </w:tc>
        <w:tc>
          <w:tcPr>
            <w:tcW w:w="1484" w:type="dxa"/>
            <w:vMerge w:val="continue"/>
            <w:tcBorders>
              <w:left w:val="single" w:color="auto" w:sz="4" w:space="0"/>
              <w:bottom w:val="single" w:color="auto" w:sz="4" w:space="0"/>
              <w:right w:val="single" w:color="auto" w:sz="4" w:space="0"/>
            </w:tcBorders>
            <w:noWrap w:val="0"/>
            <w:vAlign w:val="center"/>
          </w:tcPr>
          <w:p w14:paraId="1531AAC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43CC66D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E4F932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拓展“互联网+医疗健康”服务应用，扩大检验检查结果互认范围。</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E8D7D64">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A0A77E3">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县卫生健康局</w:t>
            </w:r>
          </w:p>
        </w:tc>
      </w:tr>
      <w:tr w14:paraId="19CA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4BA8F50">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noWrap w:val="0"/>
            <w:vAlign w:val="center"/>
          </w:tcPr>
          <w:p w14:paraId="386DA476">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4A7A359">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A967273">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1C0F99F">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592D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8719FE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83</w:t>
            </w:r>
          </w:p>
        </w:tc>
        <w:tc>
          <w:tcPr>
            <w:tcW w:w="1484" w:type="dxa"/>
            <w:vMerge w:val="restart"/>
            <w:tcBorders>
              <w:left w:val="single" w:color="auto" w:sz="4" w:space="0"/>
              <w:right w:val="single" w:color="auto" w:sz="4" w:space="0"/>
            </w:tcBorders>
            <w:noWrap w:val="0"/>
            <w:vAlign w:val="center"/>
          </w:tcPr>
          <w:p w14:paraId="35F86E60">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在保障和改善民生上加力提效</w:t>
            </w:r>
          </w:p>
        </w:tc>
        <w:tc>
          <w:tcPr>
            <w:tcW w:w="1360" w:type="dxa"/>
            <w:vMerge w:val="restart"/>
            <w:tcBorders>
              <w:left w:val="single" w:color="auto" w:sz="4" w:space="0"/>
              <w:right w:val="single" w:color="auto" w:sz="4" w:space="0"/>
            </w:tcBorders>
            <w:noWrap w:val="0"/>
            <w:vAlign w:val="center"/>
          </w:tcPr>
          <w:p w14:paraId="761C12A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全力守护人民健康</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698448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强化县中医院特色专科建设，提升基层医疗卫生机构中医药服务能力。</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9CAC55E">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A844C64">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县卫生健康局</w:t>
            </w:r>
          </w:p>
        </w:tc>
      </w:tr>
      <w:tr w14:paraId="79CE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57A798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84</w:t>
            </w:r>
          </w:p>
        </w:tc>
        <w:tc>
          <w:tcPr>
            <w:tcW w:w="1484" w:type="dxa"/>
            <w:vMerge w:val="continue"/>
            <w:tcBorders>
              <w:left w:val="single" w:color="auto" w:sz="4" w:space="0"/>
              <w:right w:val="single" w:color="auto" w:sz="4" w:space="0"/>
            </w:tcBorders>
            <w:noWrap w:val="0"/>
            <w:vAlign w:val="center"/>
          </w:tcPr>
          <w:p w14:paraId="71321ED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482AE91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1766EB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严格落实育儿补贴制度，落实育儿补贴1000万元以上。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D452B3E">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3FB6855">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县卫生健康局</w:t>
            </w:r>
          </w:p>
        </w:tc>
      </w:tr>
      <w:tr w14:paraId="6927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465637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85</w:t>
            </w:r>
          </w:p>
        </w:tc>
        <w:tc>
          <w:tcPr>
            <w:tcW w:w="1484" w:type="dxa"/>
            <w:vMerge w:val="continue"/>
            <w:tcBorders>
              <w:left w:val="single" w:color="auto" w:sz="4" w:space="0"/>
              <w:right w:val="single" w:color="auto" w:sz="4" w:space="0"/>
            </w:tcBorders>
            <w:noWrap w:val="0"/>
            <w:vAlign w:val="center"/>
          </w:tcPr>
          <w:p w14:paraId="530A4D0E">
            <w:pPr>
              <w:widowControl/>
              <w:suppressAutoHyphens/>
              <w:bidi w:val="0"/>
              <w:adjustRightInd w:val="0"/>
              <w:snapToGrid w:val="0"/>
              <w:spacing w:line="330" w:lineRule="exact"/>
              <w:rPr>
                <w:rFonts w:hint="eastAsia" w:ascii="仿宋_GB2312" w:hAnsi="仿宋_GB2312" w:eastAsia="仿宋_GB2312" w:cs="仿宋_GB2312"/>
                <w:color w:val="auto"/>
                <w:sz w:val="21"/>
                <w:szCs w:val="21"/>
                <w:rtl w:val="0"/>
                <w:lang w:val="en-US" w:eastAsia="zh-CN"/>
              </w:rPr>
            </w:pPr>
          </w:p>
        </w:tc>
        <w:tc>
          <w:tcPr>
            <w:tcW w:w="1360" w:type="dxa"/>
            <w:vMerge w:val="restart"/>
            <w:tcBorders>
              <w:left w:val="single" w:color="auto" w:sz="4" w:space="0"/>
              <w:right w:val="single" w:color="auto" w:sz="4" w:space="0"/>
            </w:tcBorders>
            <w:noWrap w:val="0"/>
            <w:vAlign w:val="center"/>
          </w:tcPr>
          <w:p w14:paraId="370142F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大力繁荣文化事业</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59A6C4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实施文化产业和文化事业项目9项。</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20F2BD2">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0EEC1F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县文广旅游局</w:t>
            </w:r>
          </w:p>
        </w:tc>
      </w:tr>
      <w:tr w14:paraId="54FC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8D937E0">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86</w:t>
            </w:r>
          </w:p>
        </w:tc>
        <w:tc>
          <w:tcPr>
            <w:tcW w:w="1484" w:type="dxa"/>
            <w:vMerge w:val="continue"/>
            <w:tcBorders>
              <w:left w:val="single" w:color="auto" w:sz="4" w:space="0"/>
              <w:right w:val="single" w:color="auto" w:sz="4" w:space="0"/>
            </w:tcBorders>
            <w:noWrap w:val="0"/>
            <w:vAlign w:val="center"/>
          </w:tcPr>
          <w:p w14:paraId="5FB2243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5D22925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5E48A8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创排更多原创文艺精品。</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64ADF05">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19FC9FA">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县文广旅游局</w:t>
            </w:r>
          </w:p>
        </w:tc>
      </w:tr>
      <w:tr w14:paraId="501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7B09AAE">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87</w:t>
            </w:r>
          </w:p>
        </w:tc>
        <w:tc>
          <w:tcPr>
            <w:tcW w:w="1484" w:type="dxa"/>
            <w:vMerge w:val="continue"/>
            <w:tcBorders>
              <w:left w:val="single" w:color="auto" w:sz="4" w:space="0"/>
              <w:right w:val="single" w:color="auto" w:sz="4" w:space="0"/>
            </w:tcBorders>
            <w:noWrap w:val="0"/>
            <w:vAlign w:val="center"/>
          </w:tcPr>
          <w:p w14:paraId="70E6D6B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5E17532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0600CE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创新实施文化惠民工程，举办社火调演、合唱大赛等群众文化活动280场次以上。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BAF9135">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86D3FA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县文广旅游局</w:t>
            </w:r>
          </w:p>
        </w:tc>
      </w:tr>
      <w:tr w14:paraId="7508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1B5AD14">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88</w:t>
            </w:r>
          </w:p>
        </w:tc>
        <w:tc>
          <w:tcPr>
            <w:tcW w:w="1484" w:type="dxa"/>
            <w:vMerge w:val="continue"/>
            <w:tcBorders>
              <w:left w:val="single" w:color="auto" w:sz="4" w:space="0"/>
              <w:right w:val="single" w:color="auto" w:sz="4" w:space="0"/>
            </w:tcBorders>
            <w:noWrap w:val="0"/>
            <w:vAlign w:val="center"/>
          </w:tcPr>
          <w:p w14:paraId="3BC31D9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48BE7E2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73ABBA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做好第六次全国文化馆评估定级工作</w:t>
            </w:r>
            <w:r>
              <w:rPr>
                <w:rFonts w:hint="eastAsia" w:ascii="仿宋_GB2312" w:hAnsi="仿宋_GB2312" w:cs="仿宋_GB2312"/>
                <w:color w:val="auto"/>
                <w:sz w:val="21"/>
                <w:szCs w:val="21"/>
                <w:rtl w:val="0"/>
                <w:lang w:val="en-US" w:eastAsia="zh-CN"/>
              </w:rPr>
              <w:t>。</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F4AC808">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A85F323">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县文广旅游局</w:t>
            </w:r>
          </w:p>
        </w:tc>
      </w:tr>
      <w:tr w14:paraId="2F48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85A9CB1">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89</w:t>
            </w:r>
          </w:p>
        </w:tc>
        <w:tc>
          <w:tcPr>
            <w:tcW w:w="1484" w:type="dxa"/>
            <w:vMerge w:val="continue"/>
            <w:tcBorders>
              <w:left w:val="single" w:color="auto" w:sz="4" w:space="0"/>
              <w:right w:val="single" w:color="auto" w:sz="4" w:space="0"/>
            </w:tcBorders>
            <w:noWrap w:val="0"/>
            <w:vAlign w:val="center"/>
          </w:tcPr>
          <w:p w14:paraId="6231CF4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20F632D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47299C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推动非遗传承人进校园、进乡村、进景区、进街区、进夜市，促进非遗与文旅融合发展。</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76EF867">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7F21C5F">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县文广旅游局</w:t>
            </w:r>
          </w:p>
        </w:tc>
      </w:tr>
      <w:tr w14:paraId="023F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0B7949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90</w:t>
            </w:r>
          </w:p>
        </w:tc>
        <w:tc>
          <w:tcPr>
            <w:tcW w:w="1484" w:type="dxa"/>
            <w:vMerge w:val="continue"/>
            <w:tcBorders>
              <w:left w:val="single" w:color="auto" w:sz="4" w:space="0"/>
              <w:right w:val="single" w:color="auto" w:sz="4" w:space="0"/>
            </w:tcBorders>
            <w:noWrap w:val="0"/>
            <w:vAlign w:val="center"/>
          </w:tcPr>
          <w:p w14:paraId="5B6BDF48">
            <w:pPr>
              <w:widowControl/>
              <w:suppressAutoHyphens/>
              <w:bidi w:val="0"/>
              <w:adjustRightInd w:val="0"/>
              <w:snapToGrid w:val="0"/>
              <w:spacing w:line="330" w:lineRule="exact"/>
              <w:rPr>
                <w:rFonts w:hint="eastAsia" w:ascii="仿宋_GB2312" w:hAnsi="仿宋_GB2312" w:eastAsia="仿宋_GB2312" w:cs="仿宋_GB2312"/>
                <w:color w:val="auto"/>
                <w:sz w:val="21"/>
                <w:szCs w:val="21"/>
                <w:rtl w:val="0"/>
                <w:lang w:val="en-US" w:eastAsia="zh-CN"/>
              </w:rPr>
            </w:pPr>
          </w:p>
        </w:tc>
        <w:tc>
          <w:tcPr>
            <w:tcW w:w="1360" w:type="dxa"/>
            <w:vMerge w:val="restart"/>
            <w:tcBorders>
              <w:left w:val="single" w:color="auto" w:sz="4" w:space="0"/>
              <w:right w:val="single" w:color="auto" w:sz="4" w:space="0"/>
            </w:tcBorders>
            <w:noWrap w:val="0"/>
            <w:vAlign w:val="center"/>
          </w:tcPr>
          <w:p w14:paraId="2C5B7DA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完善社会保障体系</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C3FDB3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纵深推进“结对帮扶·爱心张掖”工程建设，全面落实扶老、助残、救孤、济困政策。</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E6BC40A">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D15B48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县民政局</w:t>
            </w:r>
          </w:p>
        </w:tc>
      </w:tr>
      <w:tr w14:paraId="5876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084673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91</w:t>
            </w:r>
          </w:p>
        </w:tc>
        <w:tc>
          <w:tcPr>
            <w:tcW w:w="1484" w:type="dxa"/>
            <w:vMerge w:val="continue"/>
            <w:tcBorders>
              <w:left w:val="single" w:color="auto" w:sz="4" w:space="0"/>
              <w:right w:val="single" w:color="auto" w:sz="4" w:space="0"/>
            </w:tcBorders>
            <w:noWrap w:val="0"/>
            <w:vAlign w:val="center"/>
          </w:tcPr>
          <w:p w14:paraId="0B9C2B8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1164487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25D68D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提高城乡居民基础养老金和医保财政补助标准，农村低保标准从5580元提高到6396元以上。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6C24315">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53A801B">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县民政局</w:t>
            </w:r>
          </w:p>
          <w:p w14:paraId="6D9FD7A2">
            <w:pPr>
              <w:widowControl/>
              <w:suppressAutoHyphens/>
              <w:bidi w:val="0"/>
              <w:adjustRightInd w:val="0"/>
              <w:snapToGrid w:val="0"/>
              <w:spacing w:line="330" w:lineRule="exact"/>
              <w:jc w:val="center"/>
              <w:rPr>
                <w:rFonts w:hint="eastAsia" w:ascii="仿宋_GB2312" w:hAnsi="仿宋_GB2312" w:cs="仿宋_GB2312"/>
                <w:color w:val="auto"/>
                <w:sz w:val="21"/>
                <w:szCs w:val="21"/>
                <w:lang w:eastAsia="zh-CN"/>
              </w:rPr>
            </w:pPr>
            <w:r>
              <w:rPr>
                <w:rFonts w:hint="eastAsia" w:ascii="仿宋_GB2312" w:hAnsi="仿宋_GB2312" w:cs="仿宋_GB2312"/>
                <w:color w:val="auto"/>
                <w:sz w:val="21"/>
                <w:szCs w:val="21"/>
                <w:lang w:eastAsia="zh-CN"/>
              </w:rPr>
              <w:t>县人社局</w:t>
            </w:r>
          </w:p>
          <w:p w14:paraId="5A7C0065">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县医保局</w:t>
            </w:r>
          </w:p>
        </w:tc>
      </w:tr>
      <w:tr w14:paraId="00EF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4A025">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right w:val="single" w:color="auto" w:sz="4" w:space="0"/>
            </w:tcBorders>
            <w:shd w:val="clear" w:color="auto" w:fill="auto"/>
            <w:noWrap w:val="0"/>
            <w:vAlign w:val="center"/>
          </w:tcPr>
          <w:p w14:paraId="398CB473">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C57AE">
            <w:pPr>
              <w:widowControl/>
              <w:suppressAutoHyphens/>
              <w:bidi w:val="0"/>
              <w:adjustRightInd w:val="0"/>
              <w:snapToGrid w:val="0"/>
              <w:spacing w:line="330" w:lineRule="exact"/>
              <w:jc w:val="center"/>
              <w:rPr>
                <w:rFonts w:hint="eastAsia" w:ascii="黑体" w:hAnsi="黑体" w:eastAsia="黑体" w:cs="宋体"/>
                <w:color w:val="auto"/>
                <w:kern w:val="2"/>
                <w:sz w:val="21"/>
                <w:szCs w:val="21"/>
                <w:rtl w:val="0"/>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414973">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A01620">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66DA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06D2C3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92</w:t>
            </w:r>
          </w:p>
        </w:tc>
        <w:tc>
          <w:tcPr>
            <w:tcW w:w="1484" w:type="dxa"/>
            <w:vMerge w:val="restart"/>
            <w:tcBorders>
              <w:left w:val="single" w:color="auto" w:sz="4" w:space="0"/>
              <w:right w:val="single" w:color="auto" w:sz="4" w:space="0"/>
            </w:tcBorders>
            <w:noWrap w:val="0"/>
            <w:vAlign w:val="center"/>
          </w:tcPr>
          <w:p w14:paraId="532EC458">
            <w:pPr>
              <w:widowControl/>
              <w:suppressAutoHyphens/>
              <w:bidi w:val="0"/>
              <w:adjustRightInd w:val="0"/>
              <w:snapToGrid w:val="0"/>
              <w:spacing w:line="330" w:lineRule="exact"/>
              <w:rPr>
                <w:rFonts w:hint="eastAsia" w:ascii="仿宋_GB2312" w:hAnsi="仿宋_GB2312" w:eastAsia="仿宋_GB2312" w:cs="仿宋_GB2312"/>
                <w:color w:val="auto"/>
                <w:sz w:val="21"/>
                <w:szCs w:val="21"/>
                <w:rtl w:val="0"/>
                <w:lang w:val="en-US" w:eastAsia="zh-CN"/>
              </w:rPr>
            </w:pPr>
            <w:r>
              <w:rPr>
                <w:rFonts w:hint="eastAsia" w:ascii="仿宋_GB2312" w:hAnsi="仿宋_GB2312" w:eastAsia="仿宋_GB2312" w:cs="仿宋_GB2312"/>
                <w:color w:val="auto"/>
                <w:sz w:val="21"/>
                <w:szCs w:val="21"/>
                <w:lang w:val="en-US" w:eastAsia="zh-CN"/>
              </w:rPr>
              <w:t>在保障和改善民生上加力提效</w:t>
            </w:r>
          </w:p>
        </w:tc>
        <w:tc>
          <w:tcPr>
            <w:tcW w:w="1360" w:type="dxa"/>
            <w:vMerge w:val="restart"/>
            <w:tcBorders>
              <w:left w:val="single" w:color="auto" w:sz="4" w:space="0"/>
              <w:right w:val="single" w:color="auto" w:sz="4" w:space="0"/>
            </w:tcBorders>
            <w:noWrap w:val="0"/>
            <w:vAlign w:val="center"/>
          </w:tcPr>
          <w:p w14:paraId="0AEBBD5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完善社会保障体系</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F31725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推进门诊慢病全流程闭环管理省级试点，实行紧密型县域医共体医保基金“总额打包付费”。</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EA0B0FF">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5E1DC4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县医保局</w:t>
            </w:r>
          </w:p>
        </w:tc>
      </w:tr>
      <w:tr w14:paraId="7B60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7F02EC6">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93</w:t>
            </w:r>
          </w:p>
        </w:tc>
        <w:tc>
          <w:tcPr>
            <w:tcW w:w="1484" w:type="dxa"/>
            <w:vMerge w:val="continue"/>
            <w:tcBorders>
              <w:left w:val="single" w:color="auto" w:sz="4" w:space="0"/>
              <w:right w:val="single" w:color="auto" w:sz="4" w:space="0"/>
            </w:tcBorders>
            <w:noWrap w:val="0"/>
            <w:vAlign w:val="center"/>
          </w:tcPr>
          <w:p w14:paraId="6AE7676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6F205E7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385270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加强退役军人服务保障。</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5E8B63B">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祝</w:t>
            </w:r>
            <w:r>
              <w:rPr>
                <w:rFonts w:hint="eastAsia" w:ascii="仿宋_GB2312" w:hAnsi="仿宋_GB2312" w:cs="仿宋_GB2312"/>
                <w:color w:val="auto"/>
                <w:sz w:val="21"/>
                <w:szCs w:val="21"/>
                <w:lang w:eastAsia="zh-CN"/>
              </w:rPr>
              <w:t>跃</w:t>
            </w:r>
            <w:r>
              <w:rPr>
                <w:rFonts w:hint="eastAsia" w:ascii="仿宋_GB2312" w:hAnsi="仿宋_GB2312" w:eastAsia="仿宋_GB2312" w:cs="仿宋_GB2312"/>
                <w:color w:val="auto"/>
                <w:sz w:val="21"/>
                <w:szCs w:val="21"/>
                <w:lang w:eastAsia="zh-CN"/>
              </w:rPr>
              <w:t>斌</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9C14784">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县退役军人</w:t>
            </w:r>
            <w:r>
              <w:rPr>
                <w:rFonts w:hint="eastAsia" w:ascii="仿宋_GB2312" w:hAnsi="仿宋_GB2312" w:cs="仿宋_GB2312"/>
                <w:color w:val="auto"/>
                <w:sz w:val="21"/>
                <w:szCs w:val="21"/>
                <w:lang w:val="en-US" w:eastAsia="zh-CN"/>
              </w:rPr>
              <w:t>事务</w:t>
            </w:r>
            <w:r>
              <w:rPr>
                <w:rFonts w:hint="eastAsia" w:ascii="仿宋_GB2312" w:hAnsi="仿宋_GB2312" w:eastAsia="仿宋_GB2312" w:cs="仿宋_GB2312"/>
                <w:color w:val="auto"/>
                <w:sz w:val="21"/>
                <w:szCs w:val="21"/>
                <w:lang w:eastAsia="zh-CN"/>
              </w:rPr>
              <w:t>局</w:t>
            </w:r>
          </w:p>
        </w:tc>
      </w:tr>
      <w:tr w14:paraId="4E4A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6FF683C">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94</w:t>
            </w:r>
          </w:p>
        </w:tc>
        <w:tc>
          <w:tcPr>
            <w:tcW w:w="1484" w:type="dxa"/>
            <w:vMerge w:val="continue"/>
            <w:tcBorders>
              <w:left w:val="single" w:color="auto" w:sz="4" w:space="0"/>
              <w:bottom w:val="single" w:color="auto" w:sz="4" w:space="0"/>
              <w:right w:val="single" w:color="auto" w:sz="4" w:space="0"/>
            </w:tcBorders>
            <w:noWrap w:val="0"/>
            <w:vAlign w:val="center"/>
          </w:tcPr>
          <w:p w14:paraId="5CE7E8C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2D0D4EA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97E472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促进妇女儿童全面发展。</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89C2C8B">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54173C6">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县妇联</w:t>
            </w:r>
          </w:p>
        </w:tc>
      </w:tr>
      <w:tr w14:paraId="7E5E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02D4A2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95</w:t>
            </w:r>
          </w:p>
        </w:tc>
        <w:tc>
          <w:tcPr>
            <w:tcW w:w="1484" w:type="dxa"/>
            <w:vMerge w:val="restart"/>
            <w:tcBorders>
              <w:left w:val="single" w:color="auto" w:sz="4" w:space="0"/>
              <w:right w:val="single" w:color="auto" w:sz="4" w:space="0"/>
            </w:tcBorders>
            <w:noWrap w:val="0"/>
            <w:vAlign w:val="center"/>
          </w:tcPr>
          <w:p w14:paraId="13196C7D">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在深化主动创安主动创稳上加力提效</w:t>
            </w:r>
          </w:p>
        </w:tc>
        <w:tc>
          <w:tcPr>
            <w:tcW w:w="1360" w:type="dxa"/>
            <w:vMerge w:val="restart"/>
            <w:tcBorders>
              <w:left w:val="single" w:color="auto" w:sz="4" w:space="0"/>
              <w:right w:val="single" w:color="auto" w:sz="4" w:space="0"/>
            </w:tcBorders>
            <w:noWrap w:val="0"/>
            <w:vAlign w:val="center"/>
          </w:tcPr>
          <w:p w14:paraId="217834D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有效防范化解重大风险</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82098E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全力化解存量隐性债务，推动融资平台企业退出清零。</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15EF1D7">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6BADF34">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县财政局</w:t>
            </w:r>
          </w:p>
        </w:tc>
      </w:tr>
      <w:tr w14:paraId="23BC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68587C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96</w:t>
            </w:r>
          </w:p>
        </w:tc>
        <w:tc>
          <w:tcPr>
            <w:tcW w:w="1484" w:type="dxa"/>
            <w:vMerge w:val="continue"/>
            <w:tcBorders>
              <w:left w:val="single" w:color="auto" w:sz="4" w:space="0"/>
              <w:right w:val="single" w:color="auto" w:sz="4" w:space="0"/>
            </w:tcBorders>
            <w:noWrap w:val="0"/>
            <w:vAlign w:val="center"/>
          </w:tcPr>
          <w:p w14:paraId="52DA10B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2ABAECF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385BE7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完成农信系统改革化险任务和清理拖欠企业账款年度任务。</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13E87E0">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p w14:paraId="704BAB17">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孙</w:t>
            </w:r>
            <w:r>
              <w:rPr>
                <w:rFonts w:hint="eastAsia" w:ascii="仿宋_GB2312" w:hAnsi="仿宋_GB2312" w:cs="仿宋_GB2312"/>
                <w:color w:val="auto"/>
                <w:sz w:val="21"/>
                <w:szCs w:val="21"/>
                <w:lang w:val="en-US" w:eastAsia="zh-CN"/>
              </w:rPr>
              <w:t xml:space="preserve">  </w:t>
            </w:r>
            <w:r>
              <w:rPr>
                <w:rFonts w:hint="eastAsia" w:ascii="仿宋_GB2312" w:hAnsi="仿宋_GB2312" w:cs="仿宋_GB2312"/>
                <w:color w:val="auto"/>
                <w:sz w:val="21"/>
                <w:szCs w:val="21"/>
                <w:lang w:eastAsia="zh-CN"/>
              </w:rPr>
              <w:t>健</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56ACFF2">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县财政局</w:t>
            </w:r>
          </w:p>
          <w:p w14:paraId="1702DEA3">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县工信和商务局</w:t>
            </w:r>
          </w:p>
        </w:tc>
      </w:tr>
      <w:tr w14:paraId="08BA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ACFC35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97</w:t>
            </w:r>
          </w:p>
        </w:tc>
        <w:tc>
          <w:tcPr>
            <w:tcW w:w="1484" w:type="dxa"/>
            <w:vMerge w:val="continue"/>
            <w:tcBorders>
              <w:left w:val="single" w:color="auto" w:sz="4" w:space="0"/>
              <w:right w:val="single" w:color="auto" w:sz="4" w:space="0"/>
            </w:tcBorders>
            <w:noWrap w:val="0"/>
            <w:vAlign w:val="center"/>
          </w:tcPr>
          <w:p w14:paraId="0E18E03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105AF51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30728C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推进保交楼风险出清，化解房地产领域历史遗留问题，办理不动产登记证800户以上。</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068473F">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D4AEFA9">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县自然资源局</w:t>
            </w:r>
          </w:p>
        </w:tc>
      </w:tr>
      <w:tr w14:paraId="5253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DB9CA1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98</w:t>
            </w:r>
          </w:p>
        </w:tc>
        <w:tc>
          <w:tcPr>
            <w:tcW w:w="1484" w:type="dxa"/>
            <w:vMerge w:val="continue"/>
            <w:tcBorders>
              <w:left w:val="single" w:color="auto" w:sz="4" w:space="0"/>
              <w:right w:val="single" w:color="auto" w:sz="4" w:space="0"/>
            </w:tcBorders>
            <w:noWrap w:val="0"/>
            <w:vAlign w:val="center"/>
          </w:tcPr>
          <w:p w14:paraId="1488DC39">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50454B7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毫不松懈抓好安全生产</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2953F0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纵深推进安全生产治本攻坚三年行动，深化“五大体系”建设，抓实重点领域专项整治，实施常态化长效化专家指导帮扶重点企业行动，坚决守牢安全底线。</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C6FADBA">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755777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县应急管理局</w:t>
            </w:r>
          </w:p>
        </w:tc>
      </w:tr>
      <w:tr w14:paraId="010D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5E1372F">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99</w:t>
            </w:r>
          </w:p>
        </w:tc>
        <w:tc>
          <w:tcPr>
            <w:tcW w:w="1484" w:type="dxa"/>
            <w:vMerge w:val="continue"/>
            <w:tcBorders>
              <w:left w:val="single" w:color="auto" w:sz="4" w:space="0"/>
              <w:right w:val="single" w:color="auto" w:sz="4" w:space="0"/>
            </w:tcBorders>
            <w:noWrap w:val="0"/>
            <w:vAlign w:val="center"/>
          </w:tcPr>
          <w:p w14:paraId="68A668F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6DDF461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5B9101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系统防治自然灾害，优先在重点乡镇部署高空瞭望监控和通信终端，提升基层监测预警能力。</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98843C2">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633B69F">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县应急管理局</w:t>
            </w:r>
          </w:p>
        </w:tc>
      </w:tr>
      <w:tr w14:paraId="5E37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129E39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100</w:t>
            </w:r>
          </w:p>
        </w:tc>
        <w:tc>
          <w:tcPr>
            <w:tcW w:w="1484" w:type="dxa"/>
            <w:vMerge w:val="continue"/>
            <w:tcBorders>
              <w:left w:val="single" w:color="auto" w:sz="4" w:space="0"/>
              <w:bottom w:val="single" w:color="auto" w:sz="4" w:space="0"/>
              <w:right w:val="single" w:color="auto" w:sz="4" w:space="0"/>
            </w:tcBorders>
            <w:noWrap w:val="0"/>
            <w:vAlign w:val="center"/>
          </w:tcPr>
          <w:p w14:paraId="78CF71C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77D5065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D835EB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强化食品药品安全全链条监管，保障人民群众饮食用药安全。</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EF31CD">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F1EDCD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县市场监管局</w:t>
            </w:r>
          </w:p>
        </w:tc>
      </w:tr>
      <w:tr w14:paraId="394A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97FC6">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bottom w:val="single" w:color="auto" w:sz="4" w:space="0"/>
              <w:right w:val="single" w:color="auto" w:sz="4" w:space="0"/>
            </w:tcBorders>
            <w:shd w:val="clear" w:color="auto" w:fill="auto"/>
            <w:noWrap w:val="0"/>
            <w:vAlign w:val="center"/>
          </w:tcPr>
          <w:p w14:paraId="3A7CEC78">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E0F1F">
            <w:pPr>
              <w:widowControl/>
              <w:suppressAutoHyphens/>
              <w:bidi w:val="0"/>
              <w:adjustRightInd w:val="0"/>
              <w:snapToGrid w:val="0"/>
              <w:spacing w:line="330" w:lineRule="exact"/>
              <w:jc w:val="center"/>
              <w:rPr>
                <w:rFonts w:hint="eastAsia" w:ascii="黑体" w:hAnsi="黑体" w:eastAsia="黑体" w:cs="宋体"/>
                <w:color w:val="auto"/>
                <w:kern w:val="2"/>
                <w:sz w:val="21"/>
                <w:szCs w:val="21"/>
                <w:rtl w:val="0"/>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878DAA">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6BDCFE">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4B95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57CFA73C">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101</w:t>
            </w:r>
          </w:p>
        </w:tc>
        <w:tc>
          <w:tcPr>
            <w:tcW w:w="1484" w:type="dxa"/>
            <w:vMerge w:val="restart"/>
            <w:tcBorders>
              <w:left w:val="single" w:color="auto" w:sz="4" w:space="0"/>
              <w:right w:val="single" w:color="auto" w:sz="4" w:space="0"/>
            </w:tcBorders>
            <w:noWrap w:val="0"/>
            <w:vAlign w:val="center"/>
          </w:tcPr>
          <w:p w14:paraId="459AD678">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在深化主动创安主动创稳上加力提效</w:t>
            </w:r>
          </w:p>
        </w:tc>
        <w:tc>
          <w:tcPr>
            <w:tcW w:w="1360" w:type="dxa"/>
            <w:vMerge w:val="restart"/>
            <w:tcBorders>
              <w:left w:val="single" w:color="auto" w:sz="4" w:space="0"/>
              <w:right w:val="single" w:color="auto" w:sz="4" w:space="0"/>
            </w:tcBorders>
            <w:noWrap w:val="0"/>
            <w:vAlign w:val="center"/>
          </w:tcPr>
          <w:p w14:paraId="199686F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全面提升社会治理效能</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0C4423D">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深入开展民生领域突出问题整治“回头看”。</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DE73610">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盛丽燕</w:t>
            </w:r>
          </w:p>
          <w:p w14:paraId="34CBD020">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张全伟</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065E49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县教育局</w:t>
            </w:r>
          </w:p>
          <w:p w14:paraId="3771998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县民政局</w:t>
            </w:r>
          </w:p>
          <w:p w14:paraId="11EAACB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县卫生健康局</w:t>
            </w:r>
          </w:p>
          <w:p w14:paraId="0321266F">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县残联</w:t>
            </w:r>
          </w:p>
        </w:tc>
      </w:tr>
      <w:tr w14:paraId="2381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30333B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102</w:t>
            </w:r>
          </w:p>
        </w:tc>
        <w:tc>
          <w:tcPr>
            <w:tcW w:w="1484" w:type="dxa"/>
            <w:vMerge w:val="continue"/>
            <w:tcBorders>
              <w:left w:val="single" w:color="auto" w:sz="4" w:space="0"/>
              <w:right w:val="single" w:color="auto" w:sz="4" w:space="0"/>
            </w:tcBorders>
            <w:noWrap w:val="0"/>
            <w:vAlign w:val="center"/>
          </w:tcPr>
          <w:p w14:paraId="6F54B15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1D6F4BD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1AD73FB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推进综治中心规范化实战化建设，大力推广“四级七天”调解法，强化矛盾纠纷诉源治理。</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5A16020">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祝</w:t>
            </w:r>
            <w:r>
              <w:rPr>
                <w:rFonts w:hint="eastAsia" w:ascii="仿宋_GB2312" w:hAnsi="仿宋_GB2312" w:cs="仿宋_GB2312"/>
                <w:color w:val="auto"/>
                <w:sz w:val="21"/>
                <w:szCs w:val="21"/>
                <w:lang w:eastAsia="zh-CN"/>
              </w:rPr>
              <w:t>跃</w:t>
            </w:r>
            <w:r>
              <w:rPr>
                <w:rFonts w:hint="eastAsia" w:ascii="仿宋_GB2312" w:hAnsi="仿宋_GB2312" w:eastAsia="仿宋_GB2312" w:cs="仿宋_GB2312"/>
                <w:color w:val="auto"/>
                <w:sz w:val="21"/>
                <w:szCs w:val="21"/>
                <w:lang w:eastAsia="zh-CN"/>
              </w:rPr>
              <w:t>斌</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98AD1CE">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县信访局</w:t>
            </w:r>
          </w:p>
          <w:p w14:paraId="1A1BE60D">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县司法局</w:t>
            </w:r>
          </w:p>
        </w:tc>
      </w:tr>
      <w:tr w14:paraId="11CB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650E1D5">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103</w:t>
            </w:r>
          </w:p>
        </w:tc>
        <w:tc>
          <w:tcPr>
            <w:tcW w:w="1484" w:type="dxa"/>
            <w:vMerge w:val="continue"/>
            <w:tcBorders>
              <w:left w:val="single" w:color="auto" w:sz="4" w:space="0"/>
              <w:right w:val="single" w:color="auto" w:sz="4" w:space="0"/>
            </w:tcBorders>
            <w:noWrap w:val="0"/>
            <w:vAlign w:val="center"/>
          </w:tcPr>
          <w:p w14:paraId="24CF1EC8">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77862AA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20069E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深化社会治安整体防控体系和能力建设，聚力打造“三大警务”升级版，纵深推进“祁连”行动，深化拓展“千里河西大联防”协同警务机制。</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BB11249">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祝</w:t>
            </w:r>
            <w:r>
              <w:rPr>
                <w:rFonts w:hint="eastAsia" w:ascii="仿宋_GB2312" w:hAnsi="仿宋_GB2312" w:cs="仿宋_GB2312"/>
                <w:color w:val="auto"/>
                <w:sz w:val="21"/>
                <w:szCs w:val="21"/>
                <w:lang w:eastAsia="zh-CN"/>
              </w:rPr>
              <w:t>跃</w:t>
            </w:r>
            <w:r>
              <w:rPr>
                <w:rFonts w:hint="eastAsia" w:ascii="仿宋_GB2312" w:hAnsi="仿宋_GB2312" w:eastAsia="仿宋_GB2312" w:cs="仿宋_GB2312"/>
                <w:color w:val="auto"/>
                <w:sz w:val="21"/>
                <w:szCs w:val="21"/>
                <w:lang w:eastAsia="zh-CN"/>
              </w:rPr>
              <w:t>斌</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EF9758A">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县公安局</w:t>
            </w:r>
          </w:p>
        </w:tc>
      </w:tr>
      <w:tr w14:paraId="6E2F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97B5648">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104</w:t>
            </w:r>
          </w:p>
        </w:tc>
        <w:tc>
          <w:tcPr>
            <w:tcW w:w="1484" w:type="dxa"/>
            <w:vMerge w:val="continue"/>
            <w:tcBorders>
              <w:left w:val="single" w:color="auto" w:sz="4" w:space="0"/>
              <w:right w:val="single" w:color="auto" w:sz="4" w:space="0"/>
            </w:tcBorders>
            <w:noWrap w:val="0"/>
            <w:vAlign w:val="center"/>
          </w:tcPr>
          <w:p w14:paraId="29A7EB8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4E911BB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3C6456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坚持我国宗教中国化方向，依法加强宗教事务治理。</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0C86D2B">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张全伟</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D6D52E3">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县民族宗教局</w:t>
            </w:r>
          </w:p>
        </w:tc>
      </w:tr>
      <w:tr w14:paraId="446F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E59E713">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105</w:t>
            </w:r>
          </w:p>
        </w:tc>
        <w:tc>
          <w:tcPr>
            <w:tcW w:w="1484" w:type="dxa"/>
            <w:vMerge w:val="restart"/>
            <w:tcBorders>
              <w:left w:val="single" w:color="auto" w:sz="4" w:space="0"/>
              <w:right w:val="single" w:color="auto" w:sz="4" w:space="0"/>
            </w:tcBorders>
            <w:noWrap w:val="0"/>
            <w:vAlign w:val="center"/>
          </w:tcPr>
          <w:p w14:paraId="65CD2551">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全面加强政府自身建设</w:t>
            </w:r>
          </w:p>
        </w:tc>
        <w:tc>
          <w:tcPr>
            <w:tcW w:w="1360" w:type="dxa"/>
            <w:tcBorders>
              <w:left w:val="single" w:color="auto" w:sz="4" w:space="0"/>
              <w:bottom w:val="single" w:color="auto" w:sz="4" w:space="0"/>
              <w:right w:val="single" w:color="auto" w:sz="4" w:space="0"/>
            </w:tcBorders>
            <w:noWrap w:val="0"/>
            <w:vAlign w:val="center"/>
          </w:tcPr>
          <w:p w14:paraId="15B69D1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要筑牢政治忠诚</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48FC1B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始终把旗帜鲜明讲政治放在首位，深学笃用习近平新时代中国特色社会主义思想，深刻领悟“两个确立”的决定性意义，坚决做到“两个维护”，不断提高政治判断力、政治领悟力、政治执行力，确保党中央国务院决策部署、省委省政府工作要求和市委工作安排落实落地、见行见效。</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738E02C">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县政府县长、副县长</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7EEF2B1">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县政府办公室</w:t>
            </w:r>
          </w:p>
        </w:tc>
      </w:tr>
      <w:tr w14:paraId="5D53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67C5F4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106</w:t>
            </w:r>
          </w:p>
        </w:tc>
        <w:tc>
          <w:tcPr>
            <w:tcW w:w="1484" w:type="dxa"/>
            <w:vMerge w:val="continue"/>
            <w:tcBorders>
              <w:left w:val="single" w:color="auto" w:sz="4" w:space="0"/>
              <w:right w:val="single" w:color="auto" w:sz="4" w:space="0"/>
            </w:tcBorders>
            <w:noWrap w:val="0"/>
            <w:vAlign w:val="center"/>
          </w:tcPr>
          <w:p w14:paraId="3AF38387">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352AD779">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要推进依法行政</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7663B4CC">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深入践行习近平法治思想，扎实推进法治政府建设，提高运用法治思维、法治方式解决问题的能力。</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5F284EE">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县政府县长、副县长</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5F893BB">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县政府办公室</w:t>
            </w:r>
          </w:p>
        </w:tc>
      </w:tr>
      <w:tr w14:paraId="2BA7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6E9D5162">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107</w:t>
            </w:r>
          </w:p>
        </w:tc>
        <w:tc>
          <w:tcPr>
            <w:tcW w:w="1484" w:type="dxa"/>
            <w:vMerge w:val="continue"/>
            <w:tcBorders>
              <w:left w:val="single" w:color="auto" w:sz="4" w:space="0"/>
              <w:bottom w:val="single" w:color="auto" w:sz="4" w:space="0"/>
              <w:right w:val="single" w:color="auto" w:sz="4" w:space="0"/>
            </w:tcBorders>
            <w:noWrap w:val="0"/>
            <w:vAlign w:val="center"/>
          </w:tcPr>
          <w:p w14:paraId="1805DCDE">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53137724">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D435E1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严格执行重大行政决策程序与政务公开制度，依法接受人大监督，自觉接受政协民主监督，主动接受社会、舆论和司法监督，加强审计、统计、行政执法等各类监督的贯通协调，让权力在阳光下规范运行。</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2EA5FDE">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县政府县长、副县长</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51138C3">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县政府办公室</w:t>
            </w:r>
          </w:p>
          <w:p w14:paraId="0241AECE">
            <w:pPr>
              <w:widowControl/>
              <w:suppressAutoHyphens/>
              <w:bidi w:val="0"/>
              <w:adjustRightInd w:val="0"/>
              <w:snapToGrid w:val="0"/>
              <w:spacing w:line="330" w:lineRule="exact"/>
              <w:jc w:val="center"/>
              <w:rPr>
                <w:rFonts w:hint="eastAsia" w:ascii="仿宋_GB2312" w:hAnsi="仿宋_GB2312" w:cs="仿宋_GB2312"/>
                <w:color w:val="auto"/>
                <w:sz w:val="21"/>
                <w:szCs w:val="21"/>
                <w:lang w:eastAsia="zh-CN"/>
              </w:rPr>
            </w:pPr>
            <w:r>
              <w:rPr>
                <w:rFonts w:hint="eastAsia" w:ascii="仿宋_GB2312" w:hAnsi="仿宋_GB2312" w:cs="仿宋_GB2312"/>
                <w:color w:val="auto"/>
                <w:sz w:val="21"/>
                <w:szCs w:val="21"/>
                <w:lang w:eastAsia="zh-CN"/>
              </w:rPr>
              <w:t>县审计局</w:t>
            </w:r>
          </w:p>
          <w:p w14:paraId="1F53C8C7">
            <w:pPr>
              <w:widowControl/>
              <w:suppressAutoHyphens/>
              <w:bidi w:val="0"/>
              <w:adjustRightInd w:val="0"/>
              <w:snapToGrid w:val="0"/>
              <w:spacing w:line="330" w:lineRule="exact"/>
              <w:jc w:val="center"/>
              <w:rPr>
                <w:rFonts w:hint="eastAsia" w:ascii="仿宋_GB2312" w:hAnsi="仿宋_GB2312" w:cs="仿宋_GB2312"/>
                <w:color w:val="auto"/>
                <w:sz w:val="21"/>
                <w:szCs w:val="21"/>
                <w:lang w:eastAsia="zh-CN"/>
              </w:rPr>
            </w:pPr>
            <w:r>
              <w:rPr>
                <w:rFonts w:hint="eastAsia" w:ascii="仿宋_GB2312" w:hAnsi="仿宋_GB2312" w:cs="仿宋_GB2312"/>
                <w:color w:val="auto"/>
                <w:sz w:val="21"/>
                <w:szCs w:val="21"/>
                <w:lang w:eastAsia="zh-CN"/>
              </w:rPr>
              <w:t>县统计局</w:t>
            </w:r>
          </w:p>
          <w:p w14:paraId="4A712143">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cs="仿宋_GB2312"/>
                <w:color w:val="auto"/>
                <w:sz w:val="21"/>
                <w:szCs w:val="21"/>
                <w:lang w:eastAsia="zh-CN"/>
              </w:rPr>
              <w:t>县司法局</w:t>
            </w:r>
          </w:p>
        </w:tc>
      </w:tr>
      <w:tr w14:paraId="152E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81B2D">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rPr>
              <w:t>序号</w:t>
            </w:r>
          </w:p>
        </w:tc>
        <w:tc>
          <w:tcPr>
            <w:tcW w:w="2844" w:type="dxa"/>
            <w:gridSpan w:val="2"/>
            <w:tcBorders>
              <w:left w:val="single" w:color="auto" w:sz="4" w:space="0"/>
              <w:right w:val="single" w:color="auto" w:sz="4" w:space="0"/>
            </w:tcBorders>
            <w:shd w:val="clear" w:color="auto" w:fill="auto"/>
            <w:noWrap w:val="0"/>
            <w:vAlign w:val="center"/>
          </w:tcPr>
          <w:p w14:paraId="0D288840">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重点工作</w:t>
            </w:r>
          </w:p>
        </w:tc>
        <w:tc>
          <w:tcPr>
            <w:tcW w:w="66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B477BE">
            <w:pPr>
              <w:widowControl/>
              <w:suppressAutoHyphens/>
              <w:bidi w:val="0"/>
              <w:adjustRightInd w:val="0"/>
              <w:snapToGrid w:val="0"/>
              <w:spacing w:line="330" w:lineRule="exact"/>
              <w:jc w:val="center"/>
              <w:rPr>
                <w:rFonts w:hint="eastAsia" w:ascii="黑体" w:hAnsi="黑体" w:eastAsia="黑体" w:cs="宋体"/>
                <w:color w:val="auto"/>
                <w:kern w:val="2"/>
                <w:sz w:val="21"/>
                <w:szCs w:val="21"/>
                <w:rtl w:val="0"/>
                <w:lang w:val="en-US" w:eastAsia="zh-CN" w:bidi="ar-SA"/>
              </w:rPr>
            </w:pPr>
            <w:r>
              <w:rPr>
                <w:rFonts w:hint="eastAsia" w:ascii="黑体" w:hAnsi="黑体" w:eastAsia="黑体" w:cs="宋体"/>
                <w:color w:val="auto"/>
                <w:sz w:val="21"/>
                <w:szCs w:val="21"/>
                <w:lang w:eastAsia="zh-CN"/>
              </w:rPr>
              <w:t>主要</w:t>
            </w:r>
            <w:r>
              <w:rPr>
                <w:rFonts w:hint="eastAsia" w:ascii="黑体" w:hAnsi="黑体" w:eastAsia="黑体" w:cs="宋体"/>
                <w:color w:val="auto"/>
                <w:sz w:val="21"/>
                <w:szCs w:val="21"/>
              </w:rPr>
              <w:t>任务</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2331B">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领导</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184C8">
            <w:pPr>
              <w:widowControl/>
              <w:suppressAutoHyphens/>
              <w:bidi w:val="0"/>
              <w:adjustRightInd w:val="0"/>
              <w:snapToGrid w:val="0"/>
              <w:spacing w:line="330" w:lineRule="exact"/>
              <w:jc w:val="center"/>
              <w:rPr>
                <w:rFonts w:hint="eastAsia" w:ascii="黑体" w:hAnsi="黑体" w:eastAsia="黑体" w:cs="宋体"/>
                <w:color w:val="auto"/>
                <w:kern w:val="2"/>
                <w:sz w:val="21"/>
                <w:szCs w:val="21"/>
                <w:lang w:val="en-US" w:eastAsia="zh-CN" w:bidi="ar-SA"/>
              </w:rPr>
            </w:pPr>
            <w:r>
              <w:rPr>
                <w:rFonts w:hint="eastAsia" w:ascii="黑体" w:hAnsi="黑体" w:eastAsia="黑体" w:cs="宋体"/>
                <w:color w:val="auto"/>
                <w:sz w:val="21"/>
                <w:szCs w:val="21"/>
                <w:lang w:eastAsia="zh-CN"/>
              </w:rPr>
              <w:t>责任</w:t>
            </w:r>
            <w:r>
              <w:rPr>
                <w:rFonts w:hint="eastAsia" w:ascii="黑体" w:hAnsi="黑体" w:eastAsia="黑体" w:cs="宋体"/>
                <w:color w:val="auto"/>
                <w:sz w:val="21"/>
                <w:szCs w:val="21"/>
              </w:rPr>
              <w:t>单位</w:t>
            </w:r>
          </w:p>
        </w:tc>
      </w:tr>
      <w:tr w14:paraId="3762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707F74D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108</w:t>
            </w:r>
          </w:p>
        </w:tc>
        <w:tc>
          <w:tcPr>
            <w:tcW w:w="1484" w:type="dxa"/>
            <w:vMerge w:val="restart"/>
            <w:tcBorders>
              <w:left w:val="single" w:color="auto" w:sz="4" w:space="0"/>
              <w:right w:val="single" w:color="auto" w:sz="4" w:space="0"/>
            </w:tcBorders>
            <w:noWrap w:val="0"/>
            <w:vAlign w:val="center"/>
          </w:tcPr>
          <w:p w14:paraId="736ACCB2">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全面加强政府自身建设</w:t>
            </w:r>
          </w:p>
        </w:tc>
        <w:tc>
          <w:tcPr>
            <w:tcW w:w="1360" w:type="dxa"/>
            <w:vMerge w:val="restart"/>
            <w:tcBorders>
              <w:left w:val="single" w:color="auto" w:sz="4" w:space="0"/>
              <w:right w:val="single" w:color="auto" w:sz="4" w:space="0"/>
            </w:tcBorders>
            <w:noWrap w:val="0"/>
            <w:vAlign w:val="center"/>
          </w:tcPr>
          <w:p w14:paraId="2C23E87A">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要强化实干担当</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2F298D92">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树立和践行正确政绩观，坚持为人民出政绩、以实干出政绩，自觉按规律办事。大力弘扬实事求是、求真务实、真抓实干作风，定下的事就紧抓快办，有什么问题就解决什么问题，全力以赴抓好工作任务落实。</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D623CCA">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县政府县长、副县长</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2D9A7B7">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县政府办公室</w:t>
            </w:r>
          </w:p>
        </w:tc>
      </w:tr>
      <w:tr w14:paraId="681D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06C93F77">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109</w:t>
            </w:r>
          </w:p>
        </w:tc>
        <w:tc>
          <w:tcPr>
            <w:tcW w:w="1484" w:type="dxa"/>
            <w:vMerge w:val="continue"/>
            <w:tcBorders>
              <w:left w:val="single" w:color="auto" w:sz="4" w:space="0"/>
              <w:right w:val="single" w:color="auto" w:sz="4" w:space="0"/>
            </w:tcBorders>
            <w:noWrap w:val="0"/>
            <w:vAlign w:val="center"/>
          </w:tcPr>
          <w:p w14:paraId="0FDD3100">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6712876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073110D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纵深推进“三抓三促”行动，深化重点工作“四项制度”和抓落实“四项机制”，以政府效能提升推动高质量发展提速。</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9266C64">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县政府县长、副县长</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82B3700">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县政府办公室</w:t>
            </w:r>
          </w:p>
        </w:tc>
      </w:tr>
      <w:tr w14:paraId="2BF3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73BBD0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110</w:t>
            </w:r>
          </w:p>
        </w:tc>
        <w:tc>
          <w:tcPr>
            <w:tcW w:w="1484" w:type="dxa"/>
            <w:vMerge w:val="continue"/>
            <w:tcBorders>
              <w:left w:val="single" w:color="auto" w:sz="4" w:space="0"/>
              <w:right w:val="single" w:color="auto" w:sz="4" w:space="0"/>
            </w:tcBorders>
            <w:noWrap w:val="0"/>
            <w:vAlign w:val="center"/>
          </w:tcPr>
          <w:p w14:paraId="572EE81B">
            <w:pPr>
              <w:widowControl/>
              <w:suppressAutoHyphens/>
              <w:bidi w:val="0"/>
              <w:adjustRightInd w:val="0"/>
              <w:snapToGrid w:val="0"/>
              <w:spacing w:line="330" w:lineRule="exact"/>
              <w:rPr>
                <w:rFonts w:hint="eastAsia" w:ascii="仿宋_GB2312" w:hAnsi="仿宋_GB2312" w:eastAsia="仿宋_GB2312" w:cs="仿宋_GB2312"/>
                <w:color w:val="auto"/>
                <w:sz w:val="21"/>
                <w:szCs w:val="21"/>
                <w:lang w:val="en-US" w:eastAsia="zh-CN"/>
              </w:rPr>
            </w:pPr>
          </w:p>
        </w:tc>
        <w:tc>
          <w:tcPr>
            <w:tcW w:w="1360" w:type="dxa"/>
            <w:vMerge w:val="restart"/>
            <w:tcBorders>
              <w:left w:val="single" w:color="auto" w:sz="4" w:space="0"/>
              <w:right w:val="single" w:color="auto" w:sz="4" w:space="0"/>
            </w:tcBorders>
            <w:noWrap w:val="0"/>
            <w:vAlign w:val="center"/>
          </w:tcPr>
          <w:p w14:paraId="1F059677">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要坚守清廉作风</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D16B96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巩固拓展深入贯彻中央八项规定精神学习教育成果，深入推进政府系统党风廉政建设和反腐败斗争，驰而不息纠治“四风”。</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660B0EA">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县政府县长、副县长</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3D1AAEA">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县政府办公室</w:t>
            </w:r>
          </w:p>
        </w:tc>
      </w:tr>
      <w:tr w14:paraId="18F6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3CE066CA">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111</w:t>
            </w:r>
          </w:p>
        </w:tc>
        <w:tc>
          <w:tcPr>
            <w:tcW w:w="1484" w:type="dxa"/>
            <w:vMerge w:val="continue"/>
            <w:tcBorders>
              <w:left w:val="single" w:color="auto" w:sz="4" w:space="0"/>
              <w:right w:val="single" w:color="auto" w:sz="4" w:space="0"/>
            </w:tcBorders>
            <w:noWrap w:val="0"/>
            <w:vAlign w:val="center"/>
          </w:tcPr>
          <w:p w14:paraId="5AC5D531">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right w:val="single" w:color="auto" w:sz="4" w:space="0"/>
            </w:tcBorders>
            <w:noWrap w:val="0"/>
            <w:vAlign w:val="center"/>
          </w:tcPr>
          <w:p w14:paraId="6589E9A5">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895115F">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深化拓展整治形式主义为基层减负，持续精文简会，严控各类检查考核评比。</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423AB85">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县政府县长、副县长</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5F705EC">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县政府办公室</w:t>
            </w:r>
          </w:p>
        </w:tc>
      </w:tr>
      <w:tr w14:paraId="5426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1828CD4D">
            <w:pPr>
              <w:widowControl/>
              <w:suppressAutoHyphens/>
              <w:bidi w:val="0"/>
              <w:adjustRightInd w:val="0"/>
              <w:snapToGrid w:val="0"/>
              <w:spacing w:line="33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112</w:t>
            </w:r>
          </w:p>
        </w:tc>
        <w:tc>
          <w:tcPr>
            <w:tcW w:w="1484" w:type="dxa"/>
            <w:vMerge w:val="continue"/>
            <w:tcBorders>
              <w:left w:val="single" w:color="auto" w:sz="4" w:space="0"/>
              <w:bottom w:val="single" w:color="auto" w:sz="4" w:space="0"/>
              <w:right w:val="single" w:color="auto" w:sz="4" w:space="0"/>
            </w:tcBorders>
            <w:noWrap w:val="0"/>
            <w:vAlign w:val="center"/>
          </w:tcPr>
          <w:p w14:paraId="3E0C0C06">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1360" w:type="dxa"/>
            <w:vMerge w:val="continue"/>
            <w:tcBorders>
              <w:left w:val="single" w:color="auto" w:sz="4" w:space="0"/>
              <w:bottom w:val="single" w:color="auto" w:sz="4" w:space="0"/>
              <w:right w:val="single" w:color="auto" w:sz="4" w:space="0"/>
            </w:tcBorders>
            <w:noWrap w:val="0"/>
            <w:vAlign w:val="center"/>
          </w:tcPr>
          <w:p w14:paraId="3F5F0713">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p>
        </w:tc>
        <w:tc>
          <w:tcPr>
            <w:tcW w:w="6675" w:type="dxa"/>
            <w:tcBorders>
              <w:top w:val="single" w:color="auto" w:sz="4" w:space="0"/>
              <w:left w:val="single" w:color="auto" w:sz="4" w:space="0"/>
              <w:bottom w:val="single" w:color="auto" w:sz="4" w:space="0"/>
              <w:right w:val="single" w:color="auto" w:sz="4" w:space="0"/>
            </w:tcBorders>
            <w:noWrap w:val="0"/>
            <w:vAlign w:val="center"/>
          </w:tcPr>
          <w:p w14:paraId="3D4B501B">
            <w:pPr>
              <w:widowControl/>
              <w:suppressAutoHyphens/>
              <w:bidi w:val="0"/>
              <w:adjustRightInd w:val="0"/>
              <w:snapToGrid w:val="0"/>
              <w:spacing w:line="33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tl w:val="0"/>
                <w:lang w:val="en-US" w:eastAsia="zh-CN"/>
              </w:rPr>
              <w:t>严格落实习惯过紧日子要求，严控“三公”经费和一般性支出，坚决兜牢“三保”底线。</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FC22A26">
            <w:pPr>
              <w:widowControl/>
              <w:suppressAutoHyphens/>
              <w:bidi w:val="0"/>
              <w:adjustRightInd w:val="0"/>
              <w:snapToGrid w:val="0"/>
              <w:spacing w:line="36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王振成</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3CDC9F8">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rPr>
            </w:pPr>
            <w:r>
              <w:rPr>
                <w:rFonts w:hint="eastAsia" w:ascii="仿宋_GB2312" w:hAnsi="仿宋_GB2312" w:cs="仿宋_GB2312"/>
                <w:color w:val="auto"/>
                <w:sz w:val="21"/>
                <w:szCs w:val="21"/>
                <w:lang w:eastAsia="zh-CN"/>
              </w:rPr>
              <w:t>县财政局</w:t>
            </w:r>
          </w:p>
        </w:tc>
      </w:tr>
    </w:tbl>
    <w:p w14:paraId="02C1721D">
      <w:pPr>
        <w:rPr>
          <w:rFonts w:ascii="方正小标宋简体" w:hAnsi="方正小标宋简体" w:eastAsia="方正小标宋简体" w:cs="方正小标宋简体"/>
          <w:color w:val="auto"/>
          <w:kern w:val="2"/>
          <w:sz w:val="32"/>
          <w:szCs w:val="32"/>
          <w:lang w:val="en-US" w:eastAsia="zh-CN" w:bidi="ar-SA"/>
        </w:rPr>
      </w:pPr>
      <w:r>
        <w:rPr>
          <w:rFonts w:ascii="方正小标宋简体" w:hAnsi="方正小标宋简体" w:eastAsia="方正小标宋简体" w:cs="方正小标宋简体"/>
          <w:color w:val="auto"/>
          <w:kern w:val="2"/>
          <w:sz w:val="32"/>
          <w:szCs w:val="32"/>
          <w:lang w:val="en-US" w:eastAsia="zh-CN" w:bidi="ar-SA"/>
        </w:rPr>
        <w:br w:type="page"/>
      </w:r>
    </w:p>
    <w:p w14:paraId="637C35BF">
      <w:pPr>
        <w:spacing w:line="560" w:lineRule="exact"/>
        <w:jc w:val="both"/>
        <w:rPr>
          <w:rFonts w:hint="default" w:ascii="黑体" w:hAnsi="黑体" w:eastAsia="黑体"/>
          <w:kern w:val="0"/>
          <w:sz w:val="24"/>
          <w:szCs w:val="24"/>
          <w:lang w:val="en-US" w:eastAsia="zh-CN"/>
        </w:rPr>
      </w:pPr>
      <w:r>
        <w:rPr>
          <w:rFonts w:hint="eastAsia" w:ascii="黑体" w:hAnsi="黑体" w:eastAsia="黑体"/>
          <w:kern w:val="0"/>
          <w:sz w:val="24"/>
          <w:szCs w:val="24"/>
          <w:lang w:eastAsia="zh-CN"/>
        </w:rPr>
        <w:t>附件</w:t>
      </w:r>
      <w:r>
        <w:rPr>
          <w:rFonts w:hint="eastAsia" w:ascii="黑体" w:hAnsi="黑体" w:eastAsia="黑体"/>
          <w:kern w:val="0"/>
          <w:sz w:val="24"/>
          <w:szCs w:val="24"/>
          <w:lang w:val="en-US" w:eastAsia="zh-CN"/>
        </w:rPr>
        <w:t>4</w:t>
      </w:r>
    </w:p>
    <w:p w14:paraId="16F94F11">
      <w:pPr>
        <w:spacing w:line="56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《县政府工作报告》重点任务分解表</w:t>
      </w:r>
    </w:p>
    <w:tbl>
      <w:tblPr>
        <w:tblStyle w:val="10"/>
        <w:tblW w:w="134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246"/>
        <w:gridCol w:w="1120"/>
        <w:gridCol w:w="6930"/>
        <w:gridCol w:w="1485"/>
        <w:gridCol w:w="1995"/>
      </w:tblGrid>
      <w:tr w14:paraId="1C57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12" w:type="dxa"/>
            <w:vAlign w:val="center"/>
          </w:tcPr>
          <w:p w14:paraId="00F23C56">
            <w:pPr>
              <w:spacing w:line="330" w:lineRule="exact"/>
              <w:jc w:val="center"/>
              <w:rPr>
                <w:rFonts w:ascii="黑体" w:hAnsi="黑体" w:eastAsia="黑体"/>
                <w:sz w:val="21"/>
                <w:szCs w:val="21"/>
              </w:rPr>
            </w:pPr>
            <w:r>
              <w:rPr>
                <w:rFonts w:hint="eastAsia" w:ascii="黑体" w:hAnsi="黑体" w:eastAsia="黑体" w:cs="黑体"/>
                <w:sz w:val="21"/>
                <w:szCs w:val="21"/>
              </w:rPr>
              <w:t>序号</w:t>
            </w:r>
          </w:p>
        </w:tc>
        <w:tc>
          <w:tcPr>
            <w:tcW w:w="2366" w:type="dxa"/>
            <w:gridSpan w:val="2"/>
            <w:vAlign w:val="center"/>
          </w:tcPr>
          <w:p w14:paraId="3D0357FB">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vAlign w:val="center"/>
          </w:tcPr>
          <w:p w14:paraId="1A139EFE">
            <w:pPr>
              <w:spacing w:line="330" w:lineRule="exact"/>
              <w:jc w:val="center"/>
              <w:rPr>
                <w:rFonts w:ascii="黑体" w:hAnsi="黑体" w:eastAsia="黑体"/>
                <w:sz w:val="21"/>
                <w:szCs w:val="21"/>
              </w:rPr>
            </w:pPr>
            <w:r>
              <w:rPr>
                <w:rFonts w:hint="eastAsia" w:ascii="黑体" w:hAnsi="黑体" w:eastAsia="黑体" w:cs="黑体"/>
                <w:sz w:val="21"/>
                <w:szCs w:val="21"/>
              </w:rPr>
              <w:t>主要目标任务</w:t>
            </w:r>
          </w:p>
        </w:tc>
        <w:tc>
          <w:tcPr>
            <w:tcW w:w="1485" w:type="dxa"/>
            <w:vAlign w:val="center"/>
          </w:tcPr>
          <w:p w14:paraId="199E744C">
            <w:pPr>
              <w:spacing w:line="330" w:lineRule="exact"/>
              <w:jc w:val="center"/>
              <w:rPr>
                <w:rFonts w:ascii="黑体" w:hAnsi="黑体" w:eastAsia="黑体"/>
                <w:sz w:val="21"/>
                <w:szCs w:val="21"/>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vAlign w:val="center"/>
          </w:tcPr>
          <w:p w14:paraId="4AC4BBA2">
            <w:pPr>
              <w:spacing w:line="330" w:lineRule="exact"/>
              <w:jc w:val="center"/>
              <w:rPr>
                <w:rFonts w:ascii="黑体" w:hAnsi="黑体" w:eastAsia="黑体"/>
                <w:sz w:val="21"/>
                <w:szCs w:val="21"/>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697E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712" w:type="dxa"/>
            <w:vAlign w:val="center"/>
          </w:tcPr>
          <w:p w14:paraId="0373D88C">
            <w:pPr>
              <w:spacing w:line="330" w:lineRule="exact"/>
              <w:jc w:val="center"/>
              <w:rPr>
                <w:rFonts w:ascii="仿宋_GB2312" w:cs="仿宋_GB2312"/>
                <w:sz w:val="21"/>
                <w:szCs w:val="21"/>
              </w:rPr>
            </w:pPr>
            <w:r>
              <w:rPr>
                <w:rFonts w:ascii="仿宋_GB2312" w:cs="仿宋_GB2312"/>
                <w:sz w:val="21"/>
                <w:szCs w:val="21"/>
              </w:rPr>
              <w:t>1</w:t>
            </w:r>
          </w:p>
        </w:tc>
        <w:tc>
          <w:tcPr>
            <w:tcW w:w="1246" w:type="dxa"/>
            <w:vMerge w:val="restart"/>
            <w:vAlign w:val="center"/>
          </w:tcPr>
          <w:p w14:paraId="43A91461">
            <w:pPr>
              <w:spacing w:line="330" w:lineRule="exact"/>
              <w:rPr>
                <w:rFonts w:ascii="仿宋_GB2312"/>
                <w:sz w:val="21"/>
                <w:szCs w:val="21"/>
              </w:rPr>
            </w:pPr>
            <w:r>
              <w:rPr>
                <w:rFonts w:hint="eastAsia" w:ascii="仿宋_GB2312"/>
                <w:sz w:val="21"/>
                <w:szCs w:val="21"/>
                <w:lang w:val="en-US" w:eastAsia="zh-CN"/>
              </w:rPr>
              <w:t>以更高质量推动项目建设，培育经济发展动能</w:t>
            </w:r>
          </w:p>
        </w:tc>
        <w:tc>
          <w:tcPr>
            <w:tcW w:w="1120" w:type="dxa"/>
            <w:vAlign w:val="center"/>
          </w:tcPr>
          <w:p w14:paraId="7EA01F40">
            <w:pPr>
              <w:spacing w:line="260" w:lineRule="exact"/>
              <w:rPr>
                <w:rFonts w:hint="eastAsia" w:ascii="仿宋_GB2312"/>
                <w:sz w:val="21"/>
                <w:szCs w:val="21"/>
                <w:lang w:val="en-US" w:eastAsia="zh-CN"/>
              </w:rPr>
            </w:pPr>
            <w:r>
              <w:rPr>
                <w:rFonts w:hint="eastAsia" w:ascii="仿宋_GB2312"/>
                <w:sz w:val="21"/>
                <w:szCs w:val="21"/>
                <w:lang w:val="en-US" w:eastAsia="zh-CN"/>
              </w:rPr>
              <w:t>精准精细谋划项目</w:t>
            </w:r>
          </w:p>
        </w:tc>
        <w:tc>
          <w:tcPr>
            <w:tcW w:w="6930" w:type="dxa"/>
            <w:vAlign w:val="center"/>
          </w:tcPr>
          <w:p w14:paraId="4521F513">
            <w:pPr>
              <w:spacing w:line="260" w:lineRule="exact"/>
              <w:rPr>
                <w:rFonts w:ascii="仿宋_GB2312"/>
                <w:sz w:val="21"/>
                <w:szCs w:val="21"/>
              </w:rPr>
            </w:pPr>
            <w:r>
              <w:rPr>
                <w:rFonts w:hint="eastAsia" w:ascii="仿宋_GB2312"/>
                <w:sz w:val="21"/>
                <w:szCs w:val="21"/>
                <w:lang w:val="en-US" w:eastAsia="zh-CN"/>
              </w:rPr>
              <w:t>抢抓全省实施项目建设“百千万工程”机遇，落实“行业谋划+第三方包装+专班推进”工作机制，围绕基础设施、民生保障、产业发展等领域，谋划一批“对上可争、对外可引”，有前景、带动强的大项目、好项目，年内谋划储备项目230个以上。用好项目前期费用，加快提级论证、手续办理等工作，切实提升项目成熟度和申报通过率，力促更多项目纳入国家和省市计划盘子，全年争取项目资金增长10%以上。</w:t>
            </w:r>
          </w:p>
        </w:tc>
        <w:tc>
          <w:tcPr>
            <w:tcW w:w="1485" w:type="dxa"/>
            <w:vAlign w:val="center"/>
          </w:tcPr>
          <w:p w14:paraId="5623600C">
            <w:pPr>
              <w:spacing w:line="330" w:lineRule="exact"/>
              <w:jc w:val="center"/>
              <w:rPr>
                <w:rFonts w:hint="eastAsia" w:ascii="仿宋_GB2312" w:eastAsia="仿宋_GB2312"/>
                <w:sz w:val="21"/>
                <w:szCs w:val="21"/>
                <w:lang w:eastAsia="zh-CN"/>
              </w:rPr>
            </w:pPr>
            <w:r>
              <w:rPr>
                <w:rFonts w:hint="eastAsia" w:ascii="仿宋_GB2312"/>
                <w:sz w:val="21"/>
                <w:szCs w:val="21"/>
                <w:lang w:eastAsia="zh-CN"/>
              </w:rPr>
              <w:t>王振成</w:t>
            </w:r>
          </w:p>
        </w:tc>
        <w:tc>
          <w:tcPr>
            <w:tcW w:w="1995" w:type="dxa"/>
            <w:vAlign w:val="center"/>
          </w:tcPr>
          <w:p w14:paraId="66F6F315">
            <w:pPr>
              <w:spacing w:line="330" w:lineRule="exact"/>
              <w:jc w:val="center"/>
              <w:rPr>
                <w:rFonts w:hint="eastAsia" w:ascii="仿宋_GB2312" w:eastAsia="仿宋_GB2312"/>
                <w:sz w:val="21"/>
                <w:szCs w:val="21"/>
                <w:lang w:eastAsia="zh-CN"/>
              </w:rPr>
            </w:pPr>
            <w:r>
              <w:rPr>
                <w:rFonts w:hint="eastAsia" w:ascii="仿宋_GB2312" w:cs="仿宋_GB2312"/>
                <w:spacing w:val="-4"/>
                <w:sz w:val="21"/>
                <w:szCs w:val="21"/>
                <w:lang w:eastAsia="zh-CN"/>
              </w:rPr>
              <w:t>县发展和改革局</w:t>
            </w:r>
          </w:p>
        </w:tc>
      </w:tr>
      <w:tr w14:paraId="29B3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vAlign w:val="center"/>
          </w:tcPr>
          <w:p w14:paraId="1FB4C9D1">
            <w:pPr>
              <w:spacing w:line="33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1246" w:type="dxa"/>
            <w:vMerge w:val="continue"/>
            <w:vAlign w:val="center"/>
          </w:tcPr>
          <w:p w14:paraId="12A7DDA1">
            <w:pPr>
              <w:spacing w:line="330" w:lineRule="exact"/>
              <w:rPr>
                <w:rFonts w:ascii="仿宋_GB2312"/>
                <w:sz w:val="21"/>
                <w:szCs w:val="21"/>
              </w:rPr>
            </w:pPr>
          </w:p>
        </w:tc>
        <w:tc>
          <w:tcPr>
            <w:tcW w:w="1120" w:type="dxa"/>
            <w:vAlign w:val="center"/>
          </w:tcPr>
          <w:p w14:paraId="56F916BA">
            <w:pPr>
              <w:spacing w:line="260" w:lineRule="exact"/>
              <w:rPr>
                <w:rFonts w:hint="eastAsia" w:ascii="仿宋_GB2312"/>
                <w:sz w:val="21"/>
                <w:szCs w:val="21"/>
                <w:lang w:val="en-US" w:eastAsia="zh-CN"/>
              </w:rPr>
            </w:pPr>
            <w:r>
              <w:rPr>
                <w:rFonts w:hint="eastAsia" w:ascii="仿宋_GB2312"/>
                <w:sz w:val="21"/>
                <w:szCs w:val="21"/>
                <w:lang w:val="en-US" w:eastAsia="zh-CN"/>
              </w:rPr>
              <w:t>加力加效建设项目</w:t>
            </w:r>
          </w:p>
        </w:tc>
        <w:tc>
          <w:tcPr>
            <w:tcW w:w="6930" w:type="dxa"/>
            <w:vAlign w:val="center"/>
          </w:tcPr>
          <w:p w14:paraId="69D02CA7">
            <w:pPr>
              <w:spacing w:line="260" w:lineRule="exact"/>
              <w:rPr>
                <w:rFonts w:ascii="仿宋_GB2312"/>
                <w:sz w:val="21"/>
                <w:szCs w:val="21"/>
              </w:rPr>
            </w:pPr>
            <w:r>
              <w:rPr>
                <w:rFonts w:hint="eastAsia" w:ascii="仿宋_GB2312"/>
                <w:sz w:val="21"/>
                <w:szCs w:val="21"/>
                <w:lang w:val="en-US" w:eastAsia="zh-CN"/>
              </w:rPr>
              <w:t>实行重大项目领导包抓和清单管理，健全预审评估、全程帮办、考评激励等机制，推动项目快批、快建、快成，力争工作量、实物量、投资量“三量齐升”。强化项目全周期管理，统筹土地、资金、能源等要素保障，加快秦昱生物硫化碱改建、上海电气叶片基地等项目建设，确保华能景顺独立储能、丝路交通智算中心等项目建成投用，力争全年完成投资55亿元以上。</w:t>
            </w:r>
          </w:p>
        </w:tc>
        <w:tc>
          <w:tcPr>
            <w:tcW w:w="1485" w:type="dxa"/>
            <w:vAlign w:val="center"/>
          </w:tcPr>
          <w:p w14:paraId="0D3EE401">
            <w:pPr>
              <w:spacing w:line="330" w:lineRule="exact"/>
              <w:jc w:val="center"/>
              <w:rPr>
                <w:rFonts w:ascii="仿宋_GB2312"/>
                <w:sz w:val="21"/>
                <w:szCs w:val="21"/>
              </w:rPr>
            </w:pPr>
            <w:r>
              <w:rPr>
                <w:rFonts w:hint="eastAsia" w:ascii="仿宋_GB2312"/>
                <w:sz w:val="21"/>
                <w:szCs w:val="21"/>
                <w:lang w:eastAsia="zh-CN"/>
              </w:rPr>
              <w:t>王振成</w:t>
            </w:r>
          </w:p>
        </w:tc>
        <w:tc>
          <w:tcPr>
            <w:tcW w:w="1995" w:type="dxa"/>
            <w:vAlign w:val="center"/>
          </w:tcPr>
          <w:p w14:paraId="6CD4CEB1">
            <w:pPr>
              <w:spacing w:line="330" w:lineRule="exact"/>
              <w:jc w:val="center"/>
              <w:rPr>
                <w:rFonts w:ascii="仿宋_GB2312"/>
                <w:sz w:val="21"/>
                <w:szCs w:val="21"/>
              </w:rPr>
            </w:pPr>
            <w:r>
              <w:rPr>
                <w:rFonts w:hint="eastAsia" w:ascii="仿宋_GB2312" w:cs="仿宋_GB2312"/>
                <w:spacing w:val="-4"/>
                <w:sz w:val="21"/>
                <w:szCs w:val="21"/>
                <w:lang w:eastAsia="zh-CN"/>
              </w:rPr>
              <w:t>县发展和改革局</w:t>
            </w:r>
          </w:p>
        </w:tc>
      </w:tr>
      <w:tr w14:paraId="4629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712" w:type="dxa"/>
            <w:vAlign w:val="center"/>
          </w:tcPr>
          <w:p w14:paraId="34B5EA78">
            <w:pPr>
              <w:spacing w:line="330" w:lineRule="exact"/>
              <w:jc w:val="center"/>
              <w:rPr>
                <w:rFonts w:hint="eastAsia" w:ascii="仿宋_GB2312" w:eastAsia="仿宋_GB2312"/>
                <w:sz w:val="21"/>
                <w:szCs w:val="21"/>
                <w:lang w:val="en-US" w:eastAsia="zh-CN"/>
              </w:rPr>
            </w:pPr>
            <w:r>
              <w:rPr>
                <w:rFonts w:hint="eastAsia" w:ascii="仿宋_GB2312"/>
                <w:sz w:val="21"/>
                <w:szCs w:val="21"/>
                <w:lang w:val="en-US" w:eastAsia="zh-CN"/>
              </w:rPr>
              <w:t>3</w:t>
            </w:r>
          </w:p>
        </w:tc>
        <w:tc>
          <w:tcPr>
            <w:tcW w:w="1246" w:type="dxa"/>
            <w:vMerge w:val="continue"/>
            <w:vAlign w:val="center"/>
          </w:tcPr>
          <w:p w14:paraId="3A02C874">
            <w:pPr>
              <w:spacing w:line="330" w:lineRule="exact"/>
              <w:rPr>
                <w:rFonts w:ascii="仿宋_GB2312"/>
                <w:sz w:val="21"/>
                <w:szCs w:val="21"/>
              </w:rPr>
            </w:pPr>
          </w:p>
        </w:tc>
        <w:tc>
          <w:tcPr>
            <w:tcW w:w="1120" w:type="dxa"/>
            <w:vAlign w:val="center"/>
          </w:tcPr>
          <w:p w14:paraId="4A38877D">
            <w:pPr>
              <w:spacing w:line="260" w:lineRule="exact"/>
              <w:rPr>
                <w:rFonts w:hint="eastAsia" w:ascii="仿宋_GB2312"/>
                <w:sz w:val="21"/>
                <w:szCs w:val="21"/>
                <w:lang w:val="en-US" w:eastAsia="zh-CN"/>
              </w:rPr>
            </w:pPr>
            <w:r>
              <w:rPr>
                <w:rFonts w:hint="eastAsia" w:ascii="仿宋_GB2312"/>
                <w:sz w:val="21"/>
                <w:szCs w:val="21"/>
                <w:lang w:val="en-US" w:eastAsia="zh-CN"/>
              </w:rPr>
              <w:t>延链补链招引项目</w:t>
            </w:r>
          </w:p>
        </w:tc>
        <w:tc>
          <w:tcPr>
            <w:tcW w:w="6930" w:type="dxa"/>
            <w:vAlign w:val="center"/>
          </w:tcPr>
          <w:p w14:paraId="0AADE685">
            <w:pPr>
              <w:spacing w:line="260" w:lineRule="exact"/>
              <w:rPr>
                <w:rFonts w:ascii="仿宋_GB2312"/>
                <w:sz w:val="21"/>
                <w:szCs w:val="21"/>
              </w:rPr>
            </w:pPr>
            <w:r>
              <w:rPr>
                <w:rFonts w:hint="eastAsia" w:ascii="仿宋_GB2312"/>
                <w:sz w:val="21"/>
                <w:szCs w:val="21"/>
                <w:lang w:val="en-US" w:eastAsia="zh-CN"/>
              </w:rPr>
              <w:t>常态化推进“引大引强引头部”行动，聚焦三大产业，健全完善招商图谱，搭建综合立体招引模式，主动承接东中部产业转移，引进“三个500强”和行业龙头企业10家，入库省外投资项目40项，到位资金增长22%以上。坚持串珠成链、能级跃升，力促景曜α-烯烃、四库石油化工等项目落地建设，补齐产业链关键环节，打通价值链堵点卡点。</w:t>
            </w:r>
          </w:p>
        </w:tc>
        <w:tc>
          <w:tcPr>
            <w:tcW w:w="1485" w:type="dxa"/>
            <w:vAlign w:val="center"/>
          </w:tcPr>
          <w:p w14:paraId="50FF3785">
            <w:pPr>
              <w:spacing w:line="330" w:lineRule="exact"/>
              <w:jc w:val="center"/>
              <w:rPr>
                <w:rFonts w:ascii="仿宋_GB2312"/>
                <w:sz w:val="21"/>
                <w:szCs w:val="21"/>
              </w:rPr>
            </w:pPr>
            <w:r>
              <w:rPr>
                <w:rFonts w:hint="eastAsia" w:ascii="仿宋_GB2312"/>
                <w:sz w:val="21"/>
                <w:szCs w:val="21"/>
                <w:lang w:eastAsia="zh-CN"/>
              </w:rPr>
              <w:t>孙</w:t>
            </w:r>
            <w:r>
              <w:rPr>
                <w:rFonts w:hint="eastAsia" w:ascii="仿宋_GB2312"/>
                <w:sz w:val="21"/>
                <w:szCs w:val="21"/>
                <w:lang w:val="en-US" w:eastAsia="zh-CN"/>
              </w:rPr>
              <w:t xml:space="preserve">  </w:t>
            </w:r>
            <w:r>
              <w:rPr>
                <w:rFonts w:hint="eastAsia" w:ascii="仿宋_GB2312"/>
                <w:sz w:val="21"/>
                <w:szCs w:val="21"/>
                <w:lang w:eastAsia="zh-CN"/>
              </w:rPr>
              <w:t>健</w:t>
            </w:r>
          </w:p>
        </w:tc>
        <w:tc>
          <w:tcPr>
            <w:tcW w:w="1995" w:type="dxa"/>
            <w:vAlign w:val="center"/>
          </w:tcPr>
          <w:p w14:paraId="33D8E270">
            <w:pPr>
              <w:spacing w:line="330" w:lineRule="exact"/>
              <w:jc w:val="center"/>
              <w:rPr>
                <w:rFonts w:hint="eastAsia" w:ascii="仿宋_GB2312" w:cs="仿宋_GB2312"/>
                <w:spacing w:val="-4"/>
                <w:sz w:val="21"/>
                <w:szCs w:val="21"/>
                <w:lang w:eastAsia="zh-CN"/>
              </w:rPr>
            </w:pPr>
            <w:r>
              <w:rPr>
                <w:rFonts w:hint="eastAsia" w:ascii="仿宋_GB2312" w:cs="仿宋_GB2312"/>
                <w:spacing w:val="-4"/>
                <w:sz w:val="21"/>
                <w:szCs w:val="21"/>
                <w:lang w:eastAsia="zh-CN"/>
              </w:rPr>
              <w:t>县发展和改革局</w:t>
            </w:r>
          </w:p>
          <w:p w14:paraId="4006F1C2">
            <w:pPr>
              <w:spacing w:line="330" w:lineRule="exact"/>
              <w:jc w:val="center"/>
              <w:rPr>
                <w:rFonts w:ascii="仿宋_GB2312"/>
                <w:sz w:val="21"/>
                <w:szCs w:val="21"/>
              </w:rPr>
            </w:pPr>
            <w:r>
              <w:rPr>
                <w:rFonts w:hint="eastAsia" w:ascii="仿宋_GB2312" w:cs="仿宋_GB2312"/>
                <w:spacing w:val="-4"/>
                <w:sz w:val="21"/>
                <w:szCs w:val="21"/>
                <w:lang w:eastAsia="zh-CN"/>
              </w:rPr>
              <w:t>（县招商服务中心）</w:t>
            </w:r>
          </w:p>
        </w:tc>
      </w:tr>
      <w:tr w14:paraId="3C11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12" w:type="dxa"/>
            <w:vAlign w:val="center"/>
          </w:tcPr>
          <w:p w14:paraId="4CA91B12">
            <w:pPr>
              <w:spacing w:line="33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4</w:t>
            </w:r>
          </w:p>
        </w:tc>
        <w:tc>
          <w:tcPr>
            <w:tcW w:w="1246" w:type="dxa"/>
            <w:vMerge w:val="restart"/>
            <w:vAlign w:val="center"/>
          </w:tcPr>
          <w:p w14:paraId="390FF402">
            <w:pPr>
              <w:spacing w:line="330" w:lineRule="exact"/>
              <w:rPr>
                <w:rFonts w:ascii="仿宋_GB2312"/>
                <w:sz w:val="21"/>
                <w:szCs w:val="21"/>
              </w:rPr>
            </w:pPr>
            <w:r>
              <w:rPr>
                <w:rFonts w:hint="eastAsia" w:ascii="仿宋_GB2312"/>
                <w:sz w:val="21"/>
                <w:szCs w:val="21"/>
                <w:lang w:val="en-US" w:eastAsia="zh-CN"/>
              </w:rPr>
              <w:t>以更实举措发展现代农业，加快乡村全面振兴</w:t>
            </w:r>
          </w:p>
        </w:tc>
        <w:tc>
          <w:tcPr>
            <w:tcW w:w="1120" w:type="dxa"/>
            <w:vMerge w:val="restart"/>
            <w:vAlign w:val="center"/>
          </w:tcPr>
          <w:p w14:paraId="7C45CB16">
            <w:pPr>
              <w:spacing w:line="260" w:lineRule="exact"/>
              <w:rPr>
                <w:rFonts w:hint="eastAsia" w:ascii="仿宋_GB2312"/>
                <w:sz w:val="21"/>
                <w:szCs w:val="21"/>
                <w:lang w:val="en-US" w:eastAsia="zh-CN"/>
              </w:rPr>
            </w:pPr>
            <w:r>
              <w:rPr>
                <w:rFonts w:hint="eastAsia" w:ascii="仿宋_GB2312"/>
                <w:sz w:val="21"/>
                <w:szCs w:val="21"/>
                <w:lang w:val="en-US" w:eastAsia="zh-CN"/>
              </w:rPr>
              <w:t>壮大特色优势产业</w:t>
            </w:r>
          </w:p>
        </w:tc>
        <w:tc>
          <w:tcPr>
            <w:tcW w:w="6930" w:type="dxa"/>
            <w:vAlign w:val="center"/>
          </w:tcPr>
          <w:p w14:paraId="001F649D">
            <w:pPr>
              <w:spacing w:line="260" w:lineRule="exact"/>
              <w:rPr>
                <w:rFonts w:ascii="仿宋_GB2312"/>
                <w:sz w:val="21"/>
                <w:szCs w:val="21"/>
              </w:rPr>
            </w:pPr>
            <w:r>
              <w:rPr>
                <w:rFonts w:hint="eastAsia" w:ascii="仿宋_GB2312"/>
                <w:sz w:val="21"/>
                <w:szCs w:val="21"/>
                <w:lang w:val="en-US" w:eastAsia="zh-CN"/>
              </w:rPr>
              <w:t>坚决扛牢粮食安全政治责任，建设高标准农田3万亩。</w:t>
            </w:r>
          </w:p>
        </w:tc>
        <w:tc>
          <w:tcPr>
            <w:tcW w:w="1485" w:type="dxa"/>
            <w:vAlign w:val="center"/>
          </w:tcPr>
          <w:p w14:paraId="5B16A938">
            <w:pPr>
              <w:spacing w:line="330" w:lineRule="exact"/>
              <w:jc w:val="center"/>
              <w:rPr>
                <w:rFonts w:hint="eastAsia" w:ascii="仿宋_GB2312" w:eastAsia="仿宋_GB2312"/>
                <w:sz w:val="21"/>
                <w:szCs w:val="21"/>
                <w:lang w:eastAsia="zh-CN"/>
              </w:rPr>
            </w:pPr>
            <w:r>
              <w:rPr>
                <w:rFonts w:hint="eastAsia" w:ascii="仿宋_GB2312"/>
                <w:sz w:val="21"/>
                <w:szCs w:val="21"/>
                <w:lang w:eastAsia="zh-CN"/>
              </w:rPr>
              <w:t>杨海涛</w:t>
            </w:r>
          </w:p>
        </w:tc>
        <w:tc>
          <w:tcPr>
            <w:tcW w:w="1995" w:type="dxa"/>
            <w:vAlign w:val="center"/>
          </w:tcPr>
          <w:p w14:paraId="0DD286B6">
            <w:pPr>
              <w:spacing w:line="330" w:lineRule="exact"/>
              <w:jc w:val="center"/>
              <w:rPr>
                <w:rFonts w:hint="eastAsia" w:ascii="仿宋_GB2312" w:eastAsia="仿宋_GB2312"/>
                <w:sz w:val="21"/>
                <w:szCs w:val="21"/>
                <w:lang w:eastAsia="zh-CN"/>
              </w:rPr>
            </w:pPr>
            <w:r>
              <w:rPr>
                <w:rFonts w:hint="eastAsia" w:ascii="仿宋_GB2312" w:cs="仿宋_GB2312"/>
                <w:spacing w:val="-4"/>
                <w:sz w:val="21"/>
                <w:szCs w:val="21"/>
                <w:lang w:eastAsia="zh-CN"/>
              </w:rPr>
              <w:t>县农业农村局</w:t>
            </w:r>
          </w:p>
        </w:tc>
      </w:tr>
      <w:tr w14:paraId="3C41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12" w:type="dxa"/>
            <w:vAlign w:val="center"/>
          </w:tcPr>
          <w:p w14:paraId="20F326FC">
            <w:pPr>
              <w:spacing w:line="33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5</w:t>
            </w:r>
          </w:p>
        </w:tc>
        <w:tc>
          <w:tcPr>
            <w:tcW w:w="1246" w:type="dxa"/>
            <w:vMerge w:val="continue"/>
            <w:vAlign w:val="center"/>
          </w:tcPr>
          <w:p w14:paraId="09CAA485">
            <w:pPr>
              <w:spacing w:line="330" w:lineRule="exact"/>
              <w:rPr>
                <w:rFonts w:hint="eastAsia" w:ascii="仿宋_GB2312"/>
                <w:sz w:val="21"/>
                <w:szCs w:val="21"/>
                <w:lang w:val="en-US" w:eastAsia="zh-CN"/>
              </w:rPr>
            </w:pPr>
          </w:p>
        </w:tc>
        <w:tc>
          <w:tcPr>
            <w:tcW w:w="1120" w:type="dxa"/>
            <w:vMerge w:val="continue"/>
            <w:vAlign w:val="center"/>
          </w:tcPr>
          <w:p w14:paraId="1D9EF7D7">
            <w:pPr>
              <w:spacing w:line="260" w:lineRule="exact"/>
              <w:rPr>
                <w:rFonts w:hint="eastAsia" w:ascii="仿宋_GB2312" w:cs="仿宋_GB2312"/>
                <w:sz w:val="21"/>
                <w:szCs w:val="21"/>
                <w:lang w:val="en-US" w:eastAsia="zh-CN"/>
              </w:rPr>
            </w:pPr>
          </w:p>
        </w:tc>
        <w:tc>
          <w:tcPr>
            <w:tcW w:w="6930" w:type="dxa"/>
            <w:vAlign w:val="center"/>
          </w:tcPr>
          <w:p w14:paraId="377B3F35">
            <w:pPr>
              <w:spacing w:line="260" w:lineRule="exact"/>
              <w:rPr>
                <w:rFonts w:hint="eastAsia" w:ascii="仿宋_GB2312" w:cs="仿宋_GB2312"/>
                <w:sz w:val="21"/>
                <w:szCs w:val="21"/>
              </w:rPr>
            </w:pPr>
            <w:r>
              <w:rPr>
                <w:rFonts w:hint="eastAsia" w:ascii="仿宋_GB2312" w:cs="仿宋_GB2312"/>
                <w:sz w:val="21"/>
                <w:szCs w:val="21"/>
                <w:lang w:val="en-US" w:eastAsia="zh-CN"/>
              </w:rPr>
              <w:t>规范非主要农作物制种基地建设，实施紫花苜蓿良种繁育、制种大县奖励等项目，制种面积保持在22万亩以上。</w:t>
            </w:r>
          </w:p>
        </w:tc>
        <w:tc>
          <w:tcPr>
            <w:tcW w:w="1485" w:type="dxa"/>
            <w:vAlign w:val="center"/>
          </w:tcPr>
          <w:p w14:paraId="3C1C1A3F">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497EF46E">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县农业农村局</w:t>
            </w:r>
          </w:p>
        </w:tc>
      </w:tr>
      <w:tr w14:paraId="42B4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12" w:type="dxa"/>
            <w:vAlign w:val="center"/>
          </w:tcPr>
          <w:p w14:paraId="7D907A01">
            <w:pPr>
              <w:spacing w:line="33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6</w:t>
            </w:r>
          </w:p>
        </w:tc>
        <w:tc>
          <w:tcPr>
            <w:tcW w:w="1246" w:type="dxa"/>
            <w:vMerge w:val="continue"/>
            <w:vAlign w:val="center"/>
          </w:tcPr>
          <w:p w14:paraId="283A4435">
            <w:pPr>
              <w:spacing w:line="330" w:lineRule="exact"/>
              <w:rPr>
                <w:rFonts w:hint="eastAsia" w:ascii="仿宋_GB2312"/>
                <w:sz w:val="21"/>
                <w:szCs w:val="21"/>
                <w:lang w:val="en-US" w:eastAsia="zh-CN"/>
              </w:rPr>
            </w:pPr>
          </w:p>
        </w:tc>
        <w:tc>
          <w:tcPr>
            <w:tcW w:w="1120" w:type="dxa"/>
            <w:vMerge w:val="continue"/>
            <w:vAlign w:val="center"/>
          </w:tcPr>
          <w:p w14:paraId="2FCECF7C">
            <w:pPr>
              <w:spacing w:line="260" w:lineRule="exact"/>
              <w:rPr>
                <w:rFonts w:hint="eastAsia" w:ascii="仿宋_GB2312" w:cs="仿宋_GB2312"/>
                <w:sz w:val="21"/>
                <w:szCs w:val="21"/>
                <w:lang w:val="en-US" w:eastAsia="zh-CN"/>
              </w:rPr>
            </w:pPr>
          </w:p>
        </w:tc>
        <w:tc>
          <w:tcPr>
            <w:tcW w:w="6930" w:type="dxa"/>
            <w:vAlign w:val="center"/>
          </w:tcPr>
          <w:p w14:paraId="52F5ABF5">
            <w:pPr>
              <w:spacing w:line="260" w:lineRule="exact"/>
              <w:rPr>
                <w:rFonts w:hint="eastAsia" w:ascii="仿宋_GB2312" w:cs="仿宋_GB2312"/>
                <w:sz w:val="21"/>
                <w:szCs w:val="21"/>
              </w:rPr>
            </w:pPr>
            <w:r>
              <w:rPr>
                <w:rFonts w:hint="eastAsia" w:ascii="仿宋_GB2312" w:cs="仿宋_GB2312"/>
                <w:sz w:val="21"/>
                <w:szCs w:val="21"/>
                <w:lang w:val="en-US" w:eastAsia="zh-CN"/>
              </w:rPr>
              <w:t>建设臻品蜜瓜、设施蔬菜等千亩基地14个，新改建温室大棚1200座，辣椒种植突破8万亩。</w:t>
            </w:r>
          </w:p>
        </w:tc>
        <w:tc>
          <w:tcPr>
            <w:tcW w:w="1485" w:type="dxa"/>
            <w:vAlign w:val="center"/>
          </w:tcPr>
          <w:p w14:paraId="6BE939B8">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5FD86F21">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县农业农村局</w:t>
            </w:r>
          </w:p>
        </w:tc>
      </w:tr>
      <w:tr w14:paraId="574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shd w:val="clear" w:color="auto" w:fill="auto"/>
            <w:vAlign w:val="center"/>
          </w:tcPr>
          <w:p w14:paraId="5B30F04D">
            <w:pPr>
              <w:spacing w:line="330" w:lineRule="exact"/>
              <w:jc w:val="center"/>
              <w:rPr>
                <w:rFonts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049F01A7">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75923CD4">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18FAB51A">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533D3F91">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32BD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4C21B945">
            <w:pPr>
              <w:spacing w:line="33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7</w:t>
            </w:r>
          </w:p>
        </w:tc>
        <w:tc>
          <w:tcPr>
            <w:tcW w:w="1246" w:type="dxa"/>
            <w:vMerge w:val="restart"/>
            <w:vAlign w:val="center"/>
          </w:tcPr>
          <w:p w14:paraId="17AC2BCF">
            <w:pPr>
              <w:spacing w:line="330" w:lineRule="exact"/>
              <w:rPr>
                <w:rFonts w:hint="eastAsia" w:ascii="仿宋_GB2312"/>
                <w:sz w:val="21"/>
                <w:szCs w:val="21"/>
                <w:lang w:val="en-US" w:eastAsia="zh-CN"/>
              </w:rPr>
            </w:pPr>
            <w:r>
              <w:rPr>
                <w:rFonts w:hint="eastAsia" w:ascii="仿宋_GB2312"/>
                <w:sz w:val="21"/>
                <w:szCs w:val="21"/>
                <w:lang w:val="en-US" w:eastAsia="zh-CN"/>
              </w:rPr>
              <w:t>以更实举措发展现代农业，加快乡村全面振兴</w:t>
            </w:r>
          </w:p>
        </w:tc>
        <w:tc>
          <w:tcPr>
            <w:tcW w:w="1120" w:type="dxa"/>
            <w:vMerge w:val="restart"/>
            <w:vAlign w:val="center"/>
          </w:tcPr>
          <w:p w14:paraId="28286DB5">
            <w:pPr>
              <w:spacing w:line="260" w:lineRule="exact"/>
              <w:rPr>
                <w:rFonts w:hint="eastAsia" w:ascii="仿宋_GB2312" w:cs="仿宋_GB2312"/>
                <w:sz w:val="21"/>
                <w:szCs w:val="21"/>
                <w:lang w:val="en-US" w:eastAsia="zh-CN"/>
              </w:rPr>
            </w:pPr>
            <w:r>
              <w:rPr>
                <w:rFonts w:hint="eastAsia" w:ascii="仿宋_GB2312"/>
                <w:sz w:val="21"/>
                <w:szCs w:val="21"/>
                <w:lang w:val="en-US" w:eastAsia="zh-CN"/>
              </w:rPr>
              <w:t>壮大特色优势产业</w:t>
            </w:r>
          </w:p>
        </w:tc>
        <w:tc>
          <w:tcPr>
            <w:tcW w:w="6930" w:type="dxa"/>
            <w:vAlign w:val="center"/>
          </w:tcPr>
          <w:p w14:paraId="59384AB1">
            <w:pPr>
              <w:spacing w:line="260" w:lineRule="exact"/>
              <w:rPr>
                <w:rFonts w:hint="eastAsia" w:ascii="仿宋_GB2312" w:cs="仿宋_GB2312"/>
                <w:sz w:val="21"/>
                <w:szCs w:val="21"/>
              </w:rPr>
            </w:pPr>
            <w:r>
              <w:rPr>
                <w:rFonts w:hint="eastAsia" w:ascii="仿宋_GB2312" w:cs="仿宋_GB2312"/>
                <w:sz w:val="21"/>
                <w:szCs w:val="21"/>
                <w:lang w:val="en-US" w:eastAsia="zh-CN"/>
              </w:rPr>
              <w:t>实施“满园扩园”行动，加快万丰6万头生猪、林峰二期2000头肉牛养殖等项目建设，建成规模化养殖场区20个。</w:t>
            </w:r>
          </w:p>
        </w:tc>
        <w:tc>
          <w:tcPr>
            <w:tcW w:w="1485" w:type="dxa"/>
            <w:vAlign w:val="center"/>
          </w:tcPr>
          <w:p w14:paraId="57CB22D2">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50BB883A">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县农业农村局</w:t>
            </w:r>
          </w:p>
        </w:tc>
      </w:tr>
      <w:tr w14:paraId="038B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0BA3DD94">
            <w:pPr>
              <w:spacing w:line="33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8</w:t>
            </w:r>
          </w:p>
        </w:tc>
        <w:tc>
          <w:tcPr>
            <w:tcW w:w="1246" w:type="dxa"/>
            <w:vMerge w:val="continue"/>
            <w:vAlign w:val="center"/>
          </w:tcPr>
          <w:p w14:paraId="77B51F3C">
            <w:pPr>
              <w:spacing w:line="330" w:lineRule="exact"/>
              <w:rPr>
                <w:rFonts w:hint="eastAsia" w:ascii="仿宋_GB2312"/>
                <w:sz w:val="21"/>
                <w:szCs w:val="21"/>
                <w:lang w:val="en-US" w:eastAsia="zh-CN"/>
              </w:rPr>
            </w:pPr>
          </w:p>
        </w:tc>
        <w:tc>
          <w:tcPr>
            <w:tcW w:w="1120" w:type="dxa"/>
            <w:vMerge w:val="continue"/>
            <w:vAlign w:val="center"/>
          </w:tcPr>
          <w:p w14:paraId="202D8850">
            <w:pPr>
              <w:spacing w:line="260" w:lineRule="exact"/>
              <w:rPr>
                <w:rFonts w:hint="eastAsia" w:ascii="仿宋_GB2312" w:cs="仿宋_GB2312"/>
                <w:sz w:val="21"/>
                <w:szCs w:val="21"/>
                <w:lang w:val="en-US" w:eastAsia="zh-CN"/>
              </w:rPr>
            </w:pPr>
          </w:p>
        </w:tc>
        <w:tc>
          <w:tcPr>
            <w:tcW w:w="6930" w:type="dxa"/>
            <w:vAlign w:val="center"/>
          </w:tcPr>
          <w:p w14:paraId="017E22E9">
            <w:pPr>
              <w:spacing w:line="260" w:lineRule="exact"/>
              <w:rPr>
                <w:rFonts w:hint="eastAsia" w:ascii="仿宋_GB2312" w:cs="仿宋_GB2312"/>
                <w:sz w:val="21"/>
                <w:szCs w:val="21"/>
              </w:rPr>
            </w:pPr>
            <w:r>
              <w:rPr>
                <w:rFonts w:hint="eastAsia" w:ascii="仿宋_GB2312" w:cs="仿宋_GB2312"/>
                <w:sz w:val="21"/>
                <w:szCs w:val="21"/>
                <w:lang w:val="en-US" w:eastAsia="zh-CN"/>
              </w:rPr>
              <w:t>做强农畜产品精深加工，加力推进辉盛牛羊定点屠宰、瑞谷丰胶质玉米等项目，新增营收千万元以上农产品加工企业2家。</w:t>
            </w:r>
          </w:p>
        </w:tc>
        <w:tc>
          <w:tcPr>
            <w:tcW w:w="1485" w:type="dxa"/>
            <w:vAlign w:val="center"/>
          </w:tcPr>
          <w:p w14:paraId="4D46EB1D">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3E8BA67C">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县农业农村局</w:t>
            </w:r>
          </w:p>
        </w:tc>
      </w:tr>
      <w:tr w14:paraId="3A0D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0AFA8ED4">
            <w:pPr>
              <w:spacing w:line="330" w:lineRule="exact"/>
              <w:jc w:val="center"/>
              <w:rPr>
                <w:rFonts w:hint="eastAsia" w:ascii="仿宋_GB2312" w:eastAsia="仿宋_GB2312" w:cs="仿宋_GB2312"/>
                <w:sz w:val="21"/>
                <w:szCs w:val="21"/>
                <w:lang w:val="en-US" w:eastAsia="zh-CN"/>
              </w:rPr>
            </w:pPr>
            <w:r>
              <w:rPr>
                <w:rFonts w:hint="eastAsia" w:ascii="仿宋_GB2312" w:cs="仿宋_GB2312"/>
                <w:sz w:val="21"/>
                <w:szCs w:val="21"/>
                <w:lang w:val="en-US" w:eastAsia="zh-CN"/>
              </w:rPr>
              <w:t>9</w:t>
            </w:r>
          </w:p>
        </w:tc>
        <w:tc>
          <w:tcPr>
            <w:tcW w:w="1246" w:type="dxa"/>
            <w:vMerge w:val="continue"/>
            <w:vAlign w:val="center"/>
          </w:tcPr>
          <w:p w14:paraId="6FD2BE59">
            <w:pPr>
              <w:spacing w:line="330" w:lineRule="exact"/>
              <w:rPr>
                <w:rFonts w:hint="eastAsia" w:ascii="仿宋_GB2312"/>
                <w:sz w:val="21"/>
                <w:szCs w:val="21"/>
                <w:lang w:val="en-US" w:eastAsia="zh-CN"/>
              </w:rPr>
            </w:pPr>
          </w:p>
        </w:tc>
        <w:tc>
          <w:tcPr>
            <w:tcW w:w="1120" w:type="dxa"/>
            <w:vMerge w:val="continue"/>
            <w:vAlign w:val="center"/>
          </w:tcPr>
          <w:p w14:paraId="650D8C55">
            <w:pPr>
              <w:spacing w:line="260" w:lineRule="exact"/>
              <w:rPr>
                <w:rFonts w:hint="eastAsia" w:ascii="仿宋_GB2312" w:cs="仿宋_GB2312"/>
                <w:sz w:val="21"/>
                <w:szCs w:val="21"/>
                <w:lang w:val="en-US" w:eastAsia="zh-CN"/>
              </w:rPr>
            </w:pPr>
          </w:p>
        </w:tc>
        <w:tc>
          <w:tcPr>
            <w:tcW w:w="6930" w:type="dxa"/>
            <w:vAlign w:val="center"/>
          </w:tcPr>
          <w:p w14:paraId="0F749F43">
            <w:pPr>
              <w:spacing w:line="260" w:lineRule="exact"/>
              <w:rPr>
                <w:rFonts w:hint="eastAsia" w:ascii="仿宋_GB2312" w:cs="仿宋_GB2312"/>
                <w:sz w:val="21"/>
                <w:szCs w:val="21"/>
              </w:rPr>
            </w:pPr>
            <w:r>
              <w:rPr>
                <w:rFonts w:hint="eastAsia" w:ascii="仿宋_GB2312" w:cs="仿宋_GB2312"/>
                <w:sz w:val="21"/>
                <w:szCs w:val="21"/>
                <w:lang w:val="en-US" w:eastAsia="zh-CN"/>
              </w:rPr>
              <w:t>开展第四次全国农业普查。</w:t>
            </w:r>
          </w:p>
        </w:tc>
        <w:tc>
          <w:tcPr>
            <w:tcW w:w="1485" w:type="dxa"/>
            <w:vAlign w:val="center"/>
          </w:tcPr>
          <w:p w14:paraId="7F86D107">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37D29182">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县农业农村局</w:t>
            </w:r>
          </w:p>
        </w:tc>
      </w:tr>
      <w:tr w14:paraId="7081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2" w:type="dxa"/>
            <w:vAlign w:val="center"/>
          </w:tcPr>
          <w:p w14:paraId="4DAF9A47">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10</w:t>
            </w:r>
          </w:p>
        </w:tc>
        <w:tc>
          <w:tcPr>
            <w:tcW w:w="1246" w:type="dxa"/>
            <w:vMerge w:val="continue"/>
            <w:vAlign w:val="center"/>
          </w:tcPr>
          <w:p w14:paraId="3CAE9D5A">
            <w:pPr>
              <w:spacing w:line="330" w:lineRule="exact"/>
              <w:rPr>
                <w:rFonts w:hint="eastAsia" w:ascii="仿宋_GB2312"/>
                <w:sz w:val="21"/>
                <w:szCs w:val="21"/>
                <w:lang w:val="en-US" w:eastAsia="zh-CN"/>
              </w:rPr>
            </w:pPr>
          </w:p>
        </w:tc>
        <w:tc>
          <w:tcPr>
            <w:tcW w:w="1120" w:type="dxa"/>
            <w:vMerge w:val="restart"/>
            <w:vAlign w:val="center"/>
          </w:tcPr>
          <w:p w14:paraId="5FBDFF35">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建设宜居和美乡村</w:t>
            </w:r>
          </w:p>
        </w:tc>
        <w:tc>
          <w:tcPr>
            <w:tcW w:w="6930" w:type="dxa"/>
            <w:vAlign w:val="center"/>
          </w:tcPr>
          <w:p w14:paraId="5667255F">
            <w:pPr>
              <w:spacing w:line="260" w:lineRule="exact"/>
              <w:rPr>
                <w:rFonts w:hint="eastAsia" w:ascii="仿宋_GB2312" w:cs="仿宋_GB2312"/>
                <w:sz w:val="21"/>
                <w:szCs w:val="21"/>
              </w:rPr>
            </w:pPr>
            <w:r>
              <w:rPr>
                <w:rFonts w:hint="eastAsia" w:ascii="仿宋_GB2312" w:cs="仿宋_GB2312"/>
                <w:sz w:val="21"/>
                <w:szCs w:val="21"/>
                <w:lang w:val="en-US" w:eastAsia="zh-CN"/>
              </w:rPr>
              <w:t>聚力攻坚“双千”工程，加大易地新建、联村共建、整治提升力度，积极争取生态地灾搬迁二期项目，创建省级乡村建设重点村4个、和美乡村2个。</w:t>
            </w:r>
          </w:p>
        </w:tc>
        <w:tc>
          <w:tcPr>
            <w:tcW w:w="1485" w:type="dxa"/>
            <w:vAlign w:val="center"/>
          </w:tcPr>
          <w:p w14:paraId="69038194">
            <w:pPr>
              <w:spacing w:line="330" w:lineRule="exact"/>
              <w:jc w:val="center"/>
              <w:rPr>
                <w:rFonts w:hint="eastAsia" w:ascii="仿宋_GB2312"/>
                <w:sz w:val="21"/>
                <w:szCs w:val="21"/>
                <w:lang w:eastAsia="zh-CN"/>
              </w:rPr>
            </w:pPr>
            <w:r>
              <w:rPr>
                <w:rFonts w:hint="eastAsia" w:ascii="仿宋_GB2312"/>
                <w:sz w:val="21"/>
                <w:szCs w:val="21"/>
                <w:lang w:eastAsia="zh-CN"/>
              </w:rPr>
              <w:t>孙</w:t>
            </w:r>
            <w:r>
              <w:rPr>
                <w:rFonts w:hint="eastAsia" w:ascii="仿宋_GB2312"/>
                <w:sz w:val="21"/>
                <w:szCs w:val="21"/>
                <w:lang w:val="en-US" w:eastAsia="zh-CN"/>
              </w:rPr>
              <w:t xml:space="preserve">  </w:t>
            </w:r>
            <w:r>
              <w:rPr>
                <w:rFonts w:hint="eastAsia" w:ascii="仿宋_GB2312"/>
                <w:sz w:val="21"/>
                <w:szCs w:val="21"/>
                <w:lang w:eastAsia="zh-CN"/>
              </w:rPr>
              <w:t>健</w:t>
            </w:r>
          </w:p>
          <w:p w14:paraId="6422D1ED">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74C00A2B">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县自然资源局</w:t>
            </w:r>
          </w:p>
          <w:p w14:paraId="18751564">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县农业农村局</w:t>
            </w:r>
          </w:p>
        </w:tc>
      </w:tr>
      <w:tr w14:paraId="26CC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12" w:type="dxa"/>
            <w:vAlign w:val="center"/>
          </w:tcPr>
          <w:p w14:paraId="186D784A">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11</w:t>
            </w:r>
          </w:p>
        </w:tc>
        <w:tc>
          <w:tcPr>
            <w:tcW w:w="1246" w:type="dxa"/>
            <w:vMerge w:val="continue"/>
            <w:vAlign w:val="center"/>
          </w:tcPr>
          <w:p w14:paraId="5A3720B1">
            <w:pPr>
              <w:spacing w:line="330" w:lineRule="exact"/>
              <w:rPr>
                <w:rFonts w:hint="eastAsia" w:ascii="仿宋_GB2312"/>
                <w:sz w:val="21"/>
                <w:szCs w:val="21"/>
                <w:lang w:val="en-US" w:eastAsia="zh-CN"/>
              </w:rPr>
            </w:pPr>
          </w:p>
        </w:tc>
        <w:tc>
          <w:tcPr>
            <w:tcW w:w="1120" w:type="dxa"/>
            <w:vMerge w:val="continue"/>
            <w:vAlign w:val="center"/>
          </w:tcPr>
          <w:p w14:paraId="7E6474EC">
            <w:pPr>
              <w:spacing w:line="260" w:lineRule="exact"/>
              <w:rPr>
                <w:rFonts w:hint="eastAsia" w:ascii="仿宋_GB2312" w:cs="仿宋_GB2312"/>
                <w:sz w:val="21"/>
                <w:szCs w:val="21"/>
                <w:lang w:val="en-US" w:eastAsia="zh-CN"/>
              </w:rPr>
            </w:pPr>
          </w:p>
        </w:tc>
        <w:tc>
          <w:tcPr>
            <w:tcW w:w="6930" w:type="dxa"/>
            <w:vAlign w:val="center"/>
          </w:tcPr>
          <w:p w14:paraId="5106DEA5">
            <w:pPr>
              <w:spacing w:line="260" w:lineRule="exact"/>
              <w:rPr>
                <w:rFonts w:hint="eastAsia" w:ascii="仿宋_GB2312" w:cs="仿宋_GB2312"/>
                <w:sz w:val="21"/>
                <w:szCs w:val="21"/>
              </w:rPr>
            </w:pPr>
            <w:r>
              <w:rPr>
                <w:rFonts w:hint="eastAsia" w:ascii="仿宋_GB2312" w:cs="仿宋_GB2312"/>
                <w:sz w:val="21"/>
                <w:szCs w:val="21"/>
                <w:lang w:val="en-US" w:eastAsia="zh-CN"/>
              </w:rPr>
              <w:t>持续提升农村人居环境质量，实施农村供水管网更新改造、生活污水资源化利用等项目，新建卫生厕所500座，新改建农村道路65公里，敷设污水管网5.5公里。</w:t>
            </w:r>
          </w:p>
        </w:tc>
        <w:tc>
          <w:tcPr>
            <w:tcW w:w="1485" w:type="dxa"/>
            <w:vAlign w:val="center"/>
          </w:tcPr>
          <w:p w14:paraId="678E5AD2">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418371A2">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县农业农村局</w:t>
            </w:r>
          </w:p>
        </w:tc>
      </w:tr>
      <w:tr w14:paraId="746E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522E3A5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12</w:t>
            </w:r>
          </w:p>
        </w:tc>
        <w:tc>
          <w:tcPr>
            <w:tcW w:w="1246" w:type="dxa"/>
            <w:vMerge w:val="continue"/>
            <w:vAlign w:val="center"/>
          </w:tcPr>
          <w:p w14:paraId="56535531">
            <w:pPr>
              <w:spacing w:line="330" w:lineRule="exact"/>
              <w:rPr>
                <w:rFonts w:hint="eastAsia" w:ascii="仿宋_GB2312"/>
                <w:sz w:val="21"/>
                <w:szCs w:val="21"/>
                <w:lang w:val="en-US" w:eastAsia="zh-CN"/>
              </w:rPr>
            </w:pPr>
          </w:p>
        </w:tc>
        <w:tc>
          <w:tcPr>
            <w:tcW w:w="1120" w:type="dxa"/>
            <w:vMerge w:val="continue"/>
            <w:vAlign w:val="center"/>
          </w:tcPr>
          <w:p w14:paraId="7B040A30">
            <w:pPr>
              <w:spacing w:line="260" w:lineRule="exact"/>
              <w:rPr>
                <w:rFonts w:hint="eastAsia" w:ascii="仿宋_GB2312" w:cs="仿宋_GB2312"/>
                <w:sz w:val="21"/>
                <w:szCs w:val="21"/>
                <w:lang w:val="en-US" w:eastAsia="zh-CN"/>
              </w:rPr>
            </w:pPr>
          </w:p>
        </w:tc>
        <w:tc>
          <w:tcPr>
            <w:tcW w:w="6930" w:type="dxa"/>
            <w:vAlign w:val="center"/>
          </w:tcPr>
          <w:p w14:paraId="4B588D1B">
            <w:pPr>
              <w:spacing w:line="260" w:lineRule="exact"/>
              <w:rPr>
                <w:rFonts w:hint="eastAsia" w:ascii="仿宋_GB2312" w:cs="仿宋_GB2312"/>
                <w:sz w:val="21"/>
                <w:szCs w:val="21"/>
              </w:rPr>
            </w:pPr>
            <w:r>
              <w:rPr>
                <w:rFonts w:hint="eastAsia" w:ascii="仿宋_GB2312" w:cs="仿宋_GB2312"/>
                <w:sz w:val="21"/>
                <w:szCs w:val="21"/>
                <w:lang w:val="en-US" w:eastAsia="zh-CN"/>
              </w:rPr>
              <w:t>健全“三治融合”乡村治理体系，建设充满活力、和谐有序的善治乡村。</w:t>
            </w:r>
          </w:p>
        </w:tc>
        <w:tc>
          <w:tcPr>
            <w:tcW w:w="1485" w:type="dxa"/>
            <w:vAlign w:val="center"/>
          </w:tcPr>
          <w:p w14:paraId="48447CF4">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7BE9758E">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县农业农村局</w:t>
            </w:r>
          </w:p>
        </w:tc>
      </w:tr>
      <w:tr w14:paraId="6FE4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2" w:type="dxa"/>
            <w:vAlign w:val="center"/>
          </w:tcPr>
          <w:p w14:paraId="70796A37">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13</w:t>
            </w:r>
          </w:p>
        </w:tc>
        <w:tc>
          <w:tcPr>
            <w:tcW w:w="1246" w:type="dxa"/>
            <w:vMerge w:val="continue"/>
            <w:vAlign w:val="center"/>
          </w:tcPr>
          <w:p w14:paraId="7F1679CE">
            <w:pPr>
              <w:spacing w:line="330" w:lineRule="exact"/>
              <w:rPr>
                <w:rFonts w:hint="eastAsia" w:ascii="仿宋_GB2312"/>
                <w:sz w:val="21"/>
                <w:szCs w:val="21"/>
                <w:lang w:val="en-US" w:eastAsia="zh-CN"/>
              </w:rPr>
            </w:pPr>
          </w:p>
        </w:tc>
        <w:tc>
          <w:tcPr>
            <w:tcW w:w="1120" w:type="dxa"/>
            <w:vMerge w:val="restart"/>
            <w:vAlign w:val="center"/>
          </w:tcPr>
          <w:p w14:paraId="61DD26C3">
            <w:pPr>
              <w:spacing w:line="260" w:lineRule="exact"/>
              <w:rPr>
                <w:rFonts w:hint="eastAsia" w:ascii="仿宋_GB2312" w:cs="仿宋_GB2312"/>
                <w:sz w:val="21"/>
                <w:szCs w:val="21"/>
              </w:rPr>
            </w:pPr>
            <w:r>
              <w:rPr>
                <w:rFonts w:hint="eastAsia" w:ascii="仿宋_GB2312" w:cs="仿宋_GB2312"/>
                <w:sz w:val="21"/>
                <w:szCs w:val="21"/>
                <w:lang w:val="en-US" w:eastAsia="zh-CN"/>
              </w:rPr>
              <w:t>促进农民稳定增收</w:t>
            </w:r>
          </w:p>
        </w:tc>
        <w:tc>
          <w:tcPr>
            <w:tcW w:w="6930" w:type="dxa"/>
            <w:vAlign w:val="center"/>
          </w:tcPr>
          <w:p w14:paraId="6AA58497">
            <w:pPr>
              <w:spacing w:line="260" w:lineRule="exact"/>
              <w:rPr>
                <w:rFonts w:hint="eastAsia" w:ascii="仿宋_GB2312" w:cs="仿宋_GB2312"/>
                <w:sz w:val="21"/>
                <w:szCs w:val="21"/>
              </w:rPr>
            </w:pPr>
            <w:r>
              <w:rPr>
                <w:rFonts w:hint="eastAsia" w:ascii="仿宋_GB2312" w:cs="仿宋_GB2312"/>
                <w:sz w:val="21"/>
                <w:szCs w:val="21"/>
              </w:rPr>
              <w:t>落实新型农业经营主体扶持政策，培育县级以上龙头企业2家、“五有”合作社10家，健全优化土地流转、入股参股等制度机制，让更多农民共享增值收益。</w:t>
            </w:r>
          </w:p>
        </w:tc>
        <w:tc>
          <w:tcPr>
            <w:tcW w:w="1485" w:type="dxa"/>
            <w:vAlign w:val="center"/>
          </w:tcPr>
          <w:p w14:paraId="21BBDC18">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45B49719">
            <w:pPr>
              <w:spacing w:line="330" w:lineRule="exact"/>
              <w:jc w:val="center"/>
              <w:rPr>
                <w:rFonts w:hint="eastAsia" w:ascii="仿宋_GB2312" w:cs="仿宋_GB2312"/>
                <w:spacing w:val="-4"/>
                <w:sz w:val="21"/>
                <w:szCs w:val="21"/>
                <w:lang w:eastAsia="zh-CN"/>
              </w:rPr>
            </w:pPr>
            <w:r>
              <w:rPr>
                <w:rFonts w:hint="eastAsia" w:ascii="仿宋_GB2312" w:cs="仿宋_GB2312"/>
                <w:spacing w:val="-4"/>
                <w:sz w:val="21"/>
                <w:szCs w:val="21"/>
                <w:lang w:eastAsia="zh-CN"/>
              </w:rPr>
              <w:t>县农业农村局</w:t>
            </w:r>
          </w:p>
          <w:p w14:paraId="7A14694D">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县供销社</w:t>
            </w:r>
          </w:p>
        </w:tc>
      </w:tr>
      <w:tr w14:paraId="4BF3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76021013">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14</w:t>
            </w:r>
          </w:p>
        </w:tc>
        <w:tc>
          <w:tcPr>
            <w:tcW w:w="1246" w:type="dxa"/>
            <w:vMerge w:val="continue"/>
            <w:vAlign w:val="center"/>
          </w:tcPr>
          <w:p w14:paraId="040E0FD1">
            <w:pPr>
              <w:spacing w:line="330" w:lineRule="exact"/>
              <w:rPr>
                <w:rFonts w:hint="eastAsia" w:ascii="仿宋_GB2312"/>
                <w:sz w:val="21"/>
                <w:szCs w:val="21"/>
                <w:lang w:val="en-US" w:eastAsia="zh-CN"/>
              </w:rPr>
            </w:pPr>
          </w:p>
        </w:tc>
        <w:tc>
          <w:tcPr>
            <w:tcW w:w="1120" w:type="dxa"/>
            <w:vMerge w:val="continue"/>
            <w:vAlign w:val="center"/>
          </w:tcPr>
          <w:p w14:paraId="6BE0D1D6">
            <w:pPr>
              <w:spacing w:line="260" w:lineRule="exact"/>
              <w:rPr>
                <w:rFonts w:hint="eastAsia" w:ascii="仿宋_GB2312" w:cs="仿宋_GB2312"/>
                <w:sz w:val="21"/>
                <w:szCs w:val="21"/>
                <w:lang w:val="en-US" w:eastAsia="zh-CN"/>
              </w:rPr>
            </w:pPr>
          </w:p>
        </w:tc>
        <w:tc>
          <w:tcPr>
            <w:tcW w:w="6930" w:type="dxa"/>
            <w:vAlign w:val="center"/>
          </w:tcPr>
          <w:p w14:paraId="2394A375">
            <w:pPr>
              <w:spacing w:line="260" w:lineRule="exact"/>
              <w:rPr>
                <w:rFonts w:hint="eastAsia" w:ascii="仿宋_GB2312" w:cs="仿宋_GB2312"/>
                <w:sz w:val="21"/>
                <w:szCs w:val="21"/>
              </w:rPr>
            </w:pPr>
            <w:r>
              <w:rPr>
                <w:rFonts w:hint="eastAsia" w:ascii="仿宋_GB2312" w:cs="仿宋_GB2312"/>
                <w:sz w:val="21"/>
                <w:szCs w:val="21"/>
                <w:lang w:val="en-US" w:eastAsia="zh-CN"/>
              </w:rPr>
              <w:t>推行“基地+公司（合作社）+农户”种养经营模式，大力发展庭院养殖、林下经济等特色产业，不断增加农民经营性收入。</w:t>
            </w:r>
          </w:p>
        </w:tc>
        <w:tc>
          <w:tcPr>
            <w:tcW w:w="1485" w:type="dxa"/>
            <w:vAlign w:val="center"/>
          </w:tcPr>
          <w:p w14:paraId="0FA53285">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0CD80BFD">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县农业农村局</w:t>
            </w:r>
          </w:p>
        </w:tc>
      </w:tr>
      <w:tr w14:paraId="3665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062B48E2">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15</w:t>
            </w:r>
          </w:p>
        </w:tc>
        <w:tc>
          <w:tcPr>
            <w:tcW w:w="1246" w:type="dxa"/>
            <w:vMerge w:val="continue"/>
            <w:vAlign w:val="center"/>
          </w:tcPr>
          <w:p w14:paraId="61B6EBE1">
            <w:pPr>
              <w:spacing w:line="330" w:lineRule="exact"/>
              <w:rPr>
                <w:rFonts w:hint="eastAsia" w:ascii="仿宋_GB2312"/>
                <w:sz w:val="21"/>
                <w:szCs w:val="21"/>
                <w:lang w:val="en-US" w:eastAsia="zh-CN"/>
              </w:rPr>
            </w:pPr>
          </w:p>
        </w:tc>
        <w:tc>
          <w:tcPr>
            <w:tcW w:w="1120" w:type="dxa"/>
            <w:vMerge w:val="continue"/>
            <w:vAlign w:val="center"/>
          </w:tcPr>
          <w:p w14:paraId="361AA343">
            <w:pPr>
              <w:spacing w:line="260" w:lineRule="exact"/>
              <w:rPr>
                <w:rFonts w:hint="eastAsia" w:ascii="仿宋_GB2312" w:cs="仿宋_GB2312"/>
                <w:sz w:val="21"/>
                <w:szCs w:val="21"/>
                <w:lang w:val="en-US" w:eastAsia="zh-CN"/>
              </w:rPr>
            </w:pPr>
          </w:p>
        </w:tc>
        <w:tc>
          <w:tcPr>
            <w:tcW w:w="6930" w:type="dxa"/>
            <w:vAlign w:val="center"/>
          </w:tcPr>
          <w:p w14:paraId="5C7CFAFE">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紧盯市场需求，开展高素质农民培训，输转劳动力3.1万人次，实现务工收入9.5亿元以上。</w:t>
            </w:r>
          </w:p>
        </w:tc>
        <w:tc>
          <w:tcPr>
            <w:tcW w:w="1485" w:type="dxa"/>
            <w:vAlign w:val="center"/>
          </w:tcPr>
          <w:p w14:paraId="5C4D16AA">
            <w:pPr>
              <w:spacing w:line="330" w:lineRule="exact"/>
              <w:jc w:val="center"/>
              <w:rPr>
                <w:rFonts w:hint="eastAsia" w:ascii="仿宋_GB2312" w:cs="仿宋_GB2312"/>
                <w:sz w:val="21"/>
                <w:szCs w:val="21"/>
              </w:rPr>
            </w:pPr>
            <w:r>
              <w:rPr>
                <w:rFonts w:hint="eastAsia" w:ascii="仿宋_GB2312"/>
                <w:sz w:val="21"/>
                <w:szCs w:val="21"/>
                <w:lang w:eastAsia="zh-CN"/>
              </w:rPr>
              <w:t>盛丽燕</w:t>
            </w:r>
          </w:p>
        </w:tc>
        <w:tc>
          <w:tcPr>
            <w:tcW w:w="1995" w:type="dxa"/>
            <w:vAlign w:val="center"/>
          </w:tcPr>
          <w:p w14:paraId="490DC289">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县人社局</w:t>
            </w:r>
          </w:p>
        </w:tc>
      </w:tr>
      <w:tr w14:paraId="1D9A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3D8B31D3">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16</w:t>
            </w:r>
          </w:p>
        </w:tc>
        <w:tc>
          <w:tcPr>
            <w:tcW w:w="1246" w:type="dxa"/>
            <w:vMerge w:val="continue"/>
            <w:vAlign w:val="center"/>
          </w:tcPr>
          <w:p w14:paraId="03E2449F">
            <w:pPr>
              <w:spacing w:line="330" w:lineRule="exact"/>
              <w:rPr>
                <w:rFonts w:hint="eastAsia" w:ascii="仿宋_GB2312"/>
                <w:sz w:val="21"/>
                <w:szCs w:val="21"/>
                <w:lang w:val="en-US" w:eastAsia="zh-CN"/>
              </w:rPr>
            </w:pPr>
          </w:p>
        </w:tc>
        <w:tc>
          <w:tcPr>
            <w:tcW w:w="1120" w:type="dxa"/>
            <w:vMerge w:val="continue"/>
            <w:vAlign w:val="center"/>
          </w:tcPr>
          <w:p w14:paraId="1492282F">
            <w:pPr>
              <w:spacing w:line="260" w:lineRule="exact"/>
              <w:rPr>
                <w:rFonts w:hint="eastAsia" w:ascii="仿宋_GB2312" w:cs="仿宋_GB2312"/>
                <w:sz w:val="21"/>
                <w:szCs w:val="21"/>
                <w:lang w:val="en-US" w:eastAsia="zh-CN"/>
              </w:rPr>
            </w:pPr>
          </w:p>
        </w:tc>
        <w:tc>
          <w:tcPr>
            <w:tcW w:w="6930" w:type="dxa"/>
            <w:vAlign w:val="center"/>
          </w:tcPr>
          <w:p w14:paraId="2339A565">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实施常态化精准帮扶，统筹建立常态化防止返贫致贫机制，确保脱贫人口收入稳步提高。</w:t>
            </w:r>
          </w:p>
        </w:tc>
        <w:tc>
          <w:tcPr>
            <w:tcW w:w="1485" w:type="dxa"/>
            <w:vAlign w:val="center"/>
          </w:tcPr>
          <w:p w14:paraId="3682F375">
            <w:pPr>
              <w:spacing w:line="330" w:lineRule="exact"/>
              <w:jc w:val="center"/>
              <w:rPr>
                <w:rFonts w:hint="eastAsia" w:ascii="仿宋_GB2312" w:cs="仿宋_GB2312"/>
                <w:sz w:val="21"/>
                <w:szCs w:val="21"/>
              </w:rPr>
            </w:pPr>
            <w:r>
              <w:rPr>
                <w:rFonts w:hint="eastAsia" w:ascii="仿宋_GB2312"/>
                <w:sz w:val="21"/>
                <w:szCs w:val="21"/>
                <w:lang w:eastAsia="zh-CN"/>
              </w:rPr>
              <w:t>杨海涛</w:t>
            </w:r>
          </w:p>
        </w:tc>
        <w:tc>
          <w:tcPr>
            <w:tcW w:w="1995" w:type="dxa"/>
            <w:vAlign w:val="center"/>
          </w:tcPr>
          <w:p w14:paraId="589B83B0">
            <w:pPr>
              <w:spacing w:line="330" w:lineRule="exact"/>
              <w:jc w:val="center"/>
              <w:rPr>
                <w:rFonts w:hint="eastAsia" w:ascii="仿宋_GB2312" w:cs="仿宋_GB2312"/>
                <w:sz w:val="21"/>
                <w:szCs w:val="21"/>
              </w:rPr>
            </w:pPr>
            <w:r>
              <w:rPr>
                <w:rFonts w:hint="eastAsia" w:ascii="仿宋_GB2312" w:cs="仿宋_GB2312"/>
                <w:spacing w:val="-4"/>
                <w:sz w:val="21"/>
                <w:szCs w:val="21"/>
                <w:lang w:eastAsia="zh-CN"/>
              </w:rPr>
              <w:t>县农业农村局</w:t>
            </w:r>
          </w:p>
        </w:tc>
      </w:tr>
      <w:tr w14:paraId="1F36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shd w:val="clear" w:color="auto" w:fill="auto"/>
            <w:vAlign w:val="center"/>
          </w:tcPr>
          <w:p w14:paraId="249D463E">
            <w:pPr>
              <w:spacing w:line="330" w:lineRule="exact"/>
              <w:jc w:val="center"/>
              <w:rPr>
                <w:rFonts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1136DD12">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58AB8C0D">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1476D1FC">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203441CC">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06DD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12" w:type="dxa"/>
            <w:vAlign w:val="center"/>
          </w:tcPr>
          <w:p w14:paraId="05BA05FB">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17</w:t>
            </w:r>
          </w:p>
        </w:tc>
        <w:tc>
          <w:tcPr>
            <w:tcW w:w="1246" w:type="dxa"/>
            <w:vMerge w:val="restart"/>
            <w:vAlign w:val="center"/>
          </w:tcPr>
          <w:p w14:paraId="6D55668A">
            <w:pPr>
              <w:spacing w:line="330" w:lineRule="exact"/>
              <w:rPr>
                <w:rFonts w:hint="eastAsia" w:ascii="仿宋_GB2312"/>
                <w:sz w:val="21"/>
                <w:szCs w:val="21"/>
                <w:lang w:val="en-US" w:eastAsia="zh-CN"/>
              </w:rPr>
            </w:pPr>
            <w:r>
              <w:rPr>
                <w:rFonts w:hint="eastAsia" w:ascii="仿宋_GB2312"/>
                <w:sz w:val="21"/>
                <w:szCs w:val="21"/>
                <w:lang w:val="en-US" w:eastAsia="zh-CN"/>
              </w:rPr>
              <w:t>以更大力度扩大产业规模，构建新型工业化体系</w:t>
            </w:r>
          </w:p>
        </w:tc>
        <w:tc>
          <w:tcPr>
            <w:tcW w:w="1120" w:type="dxa"/>
            <w:vMerge w:val="restart"/>
            <w:vAlign w:val="center"/>
          </w:tcPr>
          <w:p w14:paraId="1E93AEC2">
            <w:pPr>
              <w:spacing w:line="260" w:lineRule="exact"/>
              <w:rPr>
                <w:rFonts w:hint="eastAsia" w:ascii="仿宋_GB2312" w:cs="仿宋_GB2312"/>
                <w:sz w:val="21"/>
                <w:szCs w:val="21"/>
                <w:lang w:val="en-US" w:eastAsia="zh-CN"/>
              </w:rPr>
            </w:pPr>
            <w:r>
              <w:rPr>
                <w:rFonts w:hint="eastAsia" w:ascii="仿宋_GB2312"/>
                <w:sz w:val="21"/>
                <w:szCs w:val="21"/>
                <w:lang w:val="en-US" w:eastAsia="zh-CN"/>
              </w:rPr>
              <w:t>做大综合能源首位产业</w:t>
            </w:r>
          </w:p>
        </w:tc>
        <w:tc>
          <w:tcPr>
            <w:tcW w:w="6930" w:type="dxa"/>
            <w:vAlign w:val="center"/>
          </w:tcPr>
          <w:p w14:paraId="70BD3F7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加快建设金汇能、大唐、山高70万千瓦风电项目，全力抓好甘建投、甘交投200万千瓦风光电基地项目，积极推进40兆瓦“千乡万村驭风行动”试点项目，确保新瑞盛10万千瓦风电并网发电。</w:t>
            </w:r>
          </w:p>
        </w:tc>
        <w:tc>
          <w:tcPr>
            <w:tcW w:w="1485" w:type="dxa"/>
            <w:vAlign w:val="center"/>
          </w:tcPr>
          <w:p w14:paraId="7D41E714">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王振成</w:t>
            </w:r>
          </w:p>
        </w:tc>
        <w:tc>
          <w:tcPr>
            <w:tcW w:w="1995" w:type="dxa"/>
            <w:vAlign w:val="center"/>
          </w:tcPr>
          <w:p w14:paraId="5D873E9D">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县发展和改革局</w:t>
            </w:r>
          </w:p>
        </w:tc>
      </w:tr>
      <w:tr w14:paraId="42AF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2" w:type="dxa"/>
            <w:vAlign w:val="center"/>
          </w:tcPr>
          <w:p w14:paraId="72EE2B9B">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18</w:t>
            </w:r>
          </w:p>
        </w:tc>
        <w:tc>
          <w:tcPr>
            <w:tcW w:w="1246" w:type="dxa"/>
            <w:vMerge w:val="continue"/>
            <w:vAlign w:val="center"/>
          </w:tcPr>
          <w:p w14:paraId="00986484">
            <w:pPr>
              <w:spacing w:line="330" w:lineRule="exact"/>
              <w:rPr>
                <w:rFonts w:hint="eastAsia" w:ascii="仿宋_GB2312"/>
                <w:sz w:val="21"/>
                <w:szCs w:val="21"/>
                <w:lang w:val="en-US" w:eastAsia="zh-CN"/>
              </w:rPr>
            </w:pPr>
          </w:p>
        </w:tc>
        <w:tc>
          <w:tcPr>
            <w:tcW w:w="1120" w:type="dxa"/>
            <w:vMerge w:val="continue"/>
            <w:vAlign w:val="center"/>
          </w:tcPr>
          <w:p w14:paraId="0CA1D0AA">
            <w:pPr>
              <w:spacing w:line="260" w:lineRule="exact"/>
              <w:rPr>
                <w:rFonts w:hint="eastAsia" w:ascii="仿宋_GB2312" w:cs="仿宋_GB2312"/>
                <w:sz w:val="21"/>
                <w:szCs w:val="21"/>
                <w:lang w:val="en-US" w:eastAsia="zh-CN"/>
              </w:rPr>
            </w:pPr>
          </w:p>
        </w:tc>
        <w:tc>
          <w:tcPr>
            <w:tcW w:w="6930" w:type="dxa"/>
            <w:vAlign w:val="center"/>
          </w:tcPr>
          <w:p w14:paraId="5B3EB873">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统筹基地建设、装备制造、电力外送、就地消纳协同发展，加快海高储能、钠新钠电池正极材料等项目进度，推动容大锂电池正极材料、万界智算中心等项目建成投产。</w:t>
            </w:r>
          </w:p>
        </w:tc>
        <w:tc>
          <w:tcPr>
            <w:tcW w:w="1485" w:type="dxa"/>
            <w:vAlign w:val="center"/>
          </w:tcPr>
          <w:p w14:paraId="43C0D754">
            <w:pPr>
              <w:spacing w:line="330" w:lineRule="exact"/>
              <w:jc w:val="center"/>
              <w:rPr>
                <w:rFonts w:hint="eastAsia" w:ascii="仿宋_GB2312" w:cs="仿宋_GB2312"/>
                <w:sz w:val="21"/>
                <w:szCs w:val="21"/>
              </w:rPr>
            </w:pPr>
            <w:r>
              <w:rPr>
                <w:rFonts w:hint="eastAsia" w:ascii="仿宋_GB2312" w:cs="仿宋_GB2312"/>
                <w:sz w:val="21"/>
                <w:szCs w:val="21"/>
                <w:lang w:eastAsia="zh-CN"/>
              </w:rPr>
              <w:t>王振成</w:t>
            </w:r>
          </w:p>
        </w:tc>
        <w:tc>
          <w:tcPr>
            <w:tcW w:w="1995" w:type="dxa"/>
            <w:vAlign w:val="center"/>
          </w:tcPr>
          <w:p w14:paraId="07C9F160">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县发展和改革局</w:t>
            </w:r>
          </w:p>
        </w:tc>
      </w:tr>
      <w:tr w14:paraId="4C2B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12" w:type="dxa"/>
            <w:vAlign w:val="center"/>
          </w:tcPr>
          <w:p w14:paraId="262A2B50">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19</w:t>
            </w:r>
          </w:p>
        </w:tc>
        <w:tc>
          <w:tcPr>
            <w:tcW w:w="1246" w:type="dxa"/>
            <w:vMerge w:val="continue"/>
            <w:vAlign w:val="center"/>
          </w:tcPr>
          <w:p w14:paraId="0CD88909">
            <w:pPr>
              <w:spacing w:line="330" w:lineRule="exact"/>
              <w:rPr>
                <w:rFonts w:hint="eastAsia" w:ascii="仿宋_GB2312"/>
                <w:sz w:val="21"/>
                <w:szCs w:val="21"/>
                <w:lang w:val="en-US" w:eastAsia="zh-CN"/>
              </w:rPr>
            </w:pPr>
          </w:p>
        </w:tc>
        <w:tc>
          <w:tcPr>
            <w:tcW w:w="1120" w:type="dxa"/>
            <w:vMerge w:val="continue"/>
            <w:vAlign w:val="center"/>
          </w:tcPr>
          <w:p w14:paraId="328BFB58">
            <w:pPr>
              <w:spacing w:line="260" w:lineRule="exact"/>
              <w:rPr>
                <w:rFonts w:hint="eastAsia" w:ascii="仿宋_GB2312" w:cs="仿宋_GB2312"/>
                <w:sz w:val="21"/>
                <w:szCs w:val="21"/>
                <w:lang w:val="en-US" w:eastAsia="zh-CN"/>
              </w:rPr>
            </w:pPr>
          </w:p>
        </w:tc>
        <w:tc>
          <w:tcPr>
            <w:tcW w:w="6930" w:type="dxa"/>
            <w:vAlign w:val="center"/>
          </w:tcPr>
          <w:p w14:paraId="77AADAC0">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跟进高台西750千伏输变电工程，同步推进县域内配电网升级，加快建设主配微协同的新型电网平台。</w:t>
            </w:r>
          </w:p>
        </w:tc>
        <w:tc>
          <w:tcPr>
            <w:tcW w:w="1485" w:type="dxa"/>
            <w:vAlign w:val="center"/>
          </w:tcPr>
          <w:p w14:paraId="738F6A90">
            <w:pPr>
              <w:spacing w:line="330" w:lineRule="exact"/>
              <w:jc w:val="center"/>
              <w:rPr>
                <w:rFonts w:hint="eastAsia" w:ascii="仿宋_GB2312" w:cs="仿宋_GB2312"/>
                <w:sz w:val="21"/>
                <w:szCs w:val="21"/>
              </w:rPr>
            </w:pPr>
            <w:r>
              <w:rPr>
                <w:rFonts w:hint="eastAsia" w:ascii="仿宋_GB2312" w:cs="仿宋_GB2312"/>
                <w:sz w:val="21"/>
                <w:szCs w:val="21"/>
                <w:lang w:eastAsia="zh-CN"/>
              </w:rPr>
              <w:t>王振成</w:t>
            </w:r>
          </w:p>
        </w:tc>
        <w:tc>
          <w:tcPr>
            <w:tcW w:w="1995" w:type="dxa"/>
            <w:vAlign w:val="center"/>
          </w:tcPr>
          <w:p w14:paraId="0FCDCD96">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县发展和改革局</w:t>
            </w:r>
          </w:p>
        </w:tc>
      </w:tr>
      <w:tr w14:paraId="55E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622185D2">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20</w:t>
            </w:r>
          </w:p>
        </w:tc>
        <w:tc>
          <w:tcPr>
            <w:tcW w:w="1246" w:type="dxa"/>
            <w:vMerge w:val="continue"/>
            <w:vAlign w:val="center"/>
          </w:tcPr>
          <w:p w14:paraId="30DCF9A9">
            <w:pPr>
              <w:spacing w:line="330" w:lineRule="exact"/>
              <w:rPr>
                <w:rFonts w:hint="eastAsia" w:ascii="仿宋_GB2312"/>
                <w:sz w:val="21"/>
                <w:szCs w:val="21"/>
                <w:lang w:val="en-US" w:eastAsia="zh-CN"/>
              </w:rPr>
            </w:pPr>
          </w:p>
        </w:tc>
        <w:tc>
          <w:tcPr>
            <w:tcW w:w="1120" w:type="dxa"/>
            <w:vMerge w:val="continue"/>
            <w:vAlign w:val="center"/>
          </w:tcPr>
          <w:p w14:paraId="09FB1D2F">
            <w:pPr>
              <w:spacing w:line="260" w:lineRule="exact"/>
              <w:rPr>
                <w:rFonts w:hint="eastAsia" w:ascii="仿宋_GB2312" w:cs="仿宋_GB2312"/>
                <w:sz w:val="21"/>
                <w:szCs w:val="21"/>
                <w:lang w:val="en-US" w:eastAsia="zh-CN"/>
              </w:rPr>
            </w:pPr>
          </w:p>
        </w:tc>
        <w:tc>
          <w:tcPr>
            <w:tcW w:w="6930" w:type="dxa"/>
            <w:vAlign w:val="center"/>
          </w:tcPr>
          <w:p w14:paraId="69958539">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实施“新能源+”行动，鼓励运用绿电直供、微电网等新场景，促进绿电就地转化、高效利用。</w:t>
            </w:r>
          </w:p>
        </w:tc>
        <w:tc>
          <w:tcPr>
            <w:tcW w:w="1485" w:type="dxa"/>
            <w:vAlign w:val="center"/>
          </w:tcPr>
          <w:p w14:paraId="07B7690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王振成</w:t>
            </w:r>
          </w:p>
          <w:p w14:paraId="2EF15DE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6981E21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县发展和改革局</w:t>
            </w:r>
          </w:p>
          <w:p w14:paraId="7308A139">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2E8B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12" w:type="dxa"/>
            <w:vAlign w:val="center"/>
          </w:tcPr>
          <w:p w14:paraId="2B974A0B">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21</w:t>
            </w:r>
          </w:p>
        </w:tc>
        <w:tc>
          <w:tcPr>
            <w:tcW w:w="1246" w:type="dxa"/>
            <w:vMerge w:val="continue"/>
            <w:vAlign w:val="center"/>
          </w:tcPr>
          <w:p w14:paraId="445C1169">
            <w:pPr>
              <w:spacing w:line="330" w:lineRule="exact"/>
              <w:rPr>
                <w:rFonts w:hint="eastAsia" w:ascii="仿宋_GB2312"/>
                <w:sz w:val="21"/>
                <w:szCs w:val="21"/>
                <w:lang w:val="en-US" w:eastAsia="zh-CN"/>
              </w:rPr>
            </w:pPr>
          </w:p>
        </w:tc>
        <w:tc>
          <w:tcPr>
            <w:tcW w:w="1120" w:type="dxa"/>
            <w:vMerge w:val="restart"/>
            <w:vAlign w:val="center"/>
          </w:tcPr>
          <w:p w14:paraId="0EE12A48">
            <w:pPr>
              <w:spacing w:line="260" w:lineRule="exact"/>
              <w:rPr>
                <w:rFonts w:hint="eastAsia" w:ascii="仿宋_GB2312" w:cs="仿宋_GB2312"/>
                <w:sz w:val="21"/>
                <w:szCs w:val="21"/>
                <w:lang w:val="en-US" w:eastAsia="zh-CN"/>
              </w:rPr>
            </w:pPr>
            <w:r>
              <w:rPr>
                <w:rFonts w:hint="eastAsia" w:ascii="仿宋_GB2312"/>
                <w:sz w:val="21"/>
                <w:szCs w:val="21"/>
                <w:lang w:val="en-US" w:eastAsia="zh-CN"/>
              </w:rPr>
              <w:t>做强现代化工产业</w:t>
            </w:r>
          </w:p>
        </w:tc>
        <w:tc>
          <w:tcPr>
            <w:tcW w:w="6930" w:type="dxa"/>
            <w:vAlign w:val="center"/>
          </w:tcPr>
          <w:p w14:paraId="1562AA03">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实施高纯氢综合利用、粉煤热解中试项目，加快120万吨捣固炼焦、煤炭物流园等项目建设，确保首途10万吨粗苯加氢项目达产运行，煤化工产业产值突破20亿元。</w:t>
            </w:r>
          </w:p>
        </w:tc>
        <w:tc>
          <w:tcPr>
            <w:tcW w:w="1485" w:type="dxa"/>
            <w:vAlign w:val="center"/>
          </w:tcPr>
          <w:p w14:paraId="1A05E160">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0446E0E9">
            <w:pPr>
              <w:spacing w:line="330" w:lineRule="exact"/>
              <w:jc w:val="center"/>
              <w:rPr>
                <w:rFonts w:hint="eastAsia" w:ascii="仿宋_GB2312" w:cs="仿宋_GB2312"/>
                <w:sz w:val="21"/>
                <w:szCs w:val="21"/>
              </w:rPr>
            </w:pPr>
            <w:r>
              <w:rPr>
                <w:rFonts w:hint="eastAsia" w:ascii="仿宋_GB2312" w:cs="仿宋_GB2312"/>
                <w:sz w:val="21"/>
                <w:szCs w:val="21"/>
                <w:lang w:eastAsia="zh-CN"/>
              </w:rPr>
              <w:t>县工信和商务局</w:t>
            </w:r>
          </w:p>
        </w:tc>
      </w:tr>
      <w:tr w14:paraId="1FC0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12" w:type="dxa"/>
            <w:vAlign w:val="center"/>
          </w:tcPr>
          <w:p w14:paraId="46D59215">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22</w:t>
            </w:r>
          </w:p>
        </w:tc>
        <w:tc>
          <w:tcPr>
            <w:tcW w:w="1246" w:type="dxa"/>
            <w:vMerge w:val="continue"/>
            <w:vAlign w:val="center"/>
          </w:tcPr>
          <w:p w14:paraId="3B978E9B">
            <w:pPr>
              <w:spacing w:line="330" w:lineRule="exact"/>
              <w:rPr>
                <w:rFonts w:hint="eastAsia" w:ascii="仿宋_GB2312"/>
                <w:sz w:val="21"/>
                <w:szCs w:val="21"/>
                <w:lang w:val="en-US" w:eastAsia="zh-CN"/>
              </w:rPr>
            </w:pPr>
          </w:p>
        </w:tc>
        <w:tc>
          <w:tcPr>
            <w:tcW w:w="1120" w:type="dxa"/>
            <w:vMerge w:val="continue"/>
            <w:vAlign w:val="center"/>
          </w:tcPr>
          <w:p w14:paraId="4CF9B2A3">
            <w:pPr>
              <w:spacing w:line="260" w:lineRule="exact"/>
              <w:rPr>
                <w:rFonts w:hint="eastAsia" w:ascii="仿宋_GB2312" w:cs="仿宋_GB2312"/>
                <w:sz w:val="21"/>
                <w:szCs w:val="21"/>
                <w:lang w:val="en-US" w:eastAsia="zh-CN"/>
              </w:rPr>
            </w:pPr>
          </w:p>
        </w:tc>
        <w:tc>
          <w:tcPr>
            <w:tcW w:w="6930" w:type="dxa"/>
            <w:vAlign w:val="center"/>
          </w:tcPr>
          <w:p w14:paraId="1BA1B385">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建设奥得赛1万吨硝基萘、信和1万吨乙基氯化物等项目，力促云昊3000吨环磺酮、恒业600吨农药中间体项目建成投产，力争盐硝精细化工产业产值达到12亿元。</w:t>
            </w:r>
          </w:p>
        </w:tc>
        <w:tc>
          <w:tcPr>
            <w:tcW w:w="1485" w:type="dxa"/>
            <w:vAlign w:val="center"/>
          </w:tcPr>
          <w:p w14:paraId="38B87DB3">
            <w:pPr>
              <w:spacing w:line="330" w:lineRule="exact"/>
              <w:jc w:val="center"/>
              <w:rPr>
                <w:rFonts w:hint="eastAsia" w:ascii="仿宋_GB2312" w:cs="仿宋_GB2312"/>
                <w:sz w:val="21"/>
                <w:szCs w:val="21"/>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3BCFA443">
            <w:pPr>
              <w:spacing w:line="330" w:lineRule="exact"/>
              <w:jc w:val="center"/>
              <w:rPr>
                <w:rFonts w:hint="eastAsia" w:ascii="仿宋_GB2312" w:cs="仿宋_GB2312"/>
                <w:sz w:val="21"/>
                <w:szCs w:val="21"/>
              </w:rPr>
            </w:pPr>
            <w:r>
              <w:rPr>
                <w:rFonts w:hint="eastAsia" w:ascii="仿宋_GB2312" w:cs="仿宋_GB2312"/>
                <w:sz w:val="21"/>
                <w:szCs w:val="21"/>
                <w:lang w:eastAsia="zh-CN"/>
              </w:rPr>
              <w:t>县工信和商务局</w:t>
            </w:r>
          </w:p>
        </w:tc>
      </w:tr>
      <w:tr w14:paraId="03AB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6C6C8602">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23</w:t>
            </w:r>
          </w:p>
        </w:tc>
        <w:tc>
          <w:tcPr>
            <w:tcW w:w="1246" w:type="dxa"/>
            <w:vMerge w:val="continue"/>
            <w:vAlign w:val="center"/>
          </w:tcPr>
          <w:p w14:paraId="5F70D216">
            <w:pPr>
              <w:spacing w:line="330" w:lineRule="exact"/>
              <w:rPr>
                <w:rFonts w:hint="eastAsia" w:ascii="仿宋_GB2312"/>
                <w:sz w:val="21"/>
                <w:szCs w:val="21"/>
                <w:lang w:val="en-US" w:eastAsia="zh-CN"/>
              </w:rPr>
            </w:pPr>
          </w:p>
        </w:tc>
        <w:tc>
          <w:tcPr>
            <w:tcW w:w="1120" w:type="dxa"/>
            <w:vMerge w:val="continue"/>
            <w:vAlign w:val="center"/>
          </w:tcPr>
          <w:p w14:paraId="46739F1E">
            <w:pPr>
              <w:spacing w:line="260" w:lineRule="exact"/>
              <w:rPr>
                <w:rFonts w:hint="eastAsia" w:ascii="仿宋_GB2312" w:cs="仿宋_GB2312"/>
                <w:sz w:val="21"/>
                <w:szCs w:val="21"/>
                <w:lang w:val="en-US" w:eastAsia="zh-CN"/>
              </w:rPr>
            </w:pPr>
          </w:p>
        </w:tc>
        <w:tc>
          <w:tcPr>
            <w:tcW w:w="6930" w:type="dxa"/>
            <w:vAlign w:val="center"/>
          </w:tcPr>
          <w:p w14:paraId="0103F6FD">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深入实施新一轮找矿突破战略行动，推动臭泥墩、碱洼盆地油气资源开发利用，不断拓展产业新领域、发展新空间。</w:t>
            </w:r>
          </w:p>
        </w:tc>
        <w:tc>
          <w:tcPr>
            <w:tcW w:w="1485" w:type="dxa"/>
            <w:vAlign w:val="center"/>
          </w:tcPr>
          <w:p w14:paraId="74663533">
            <w:pPr>
              <w:spacing w:line="330" w:lineRule="exact"/>
              <w:jc w:val="center"/>
              <w:rPr>
                <w:rFonts w:hint="eastAsia" w:ascii="仿宋_GB2312" w:cs="仿宋_GB2312"/>
                <w:sz w:val="21"/>
                <w:szCs w:val="21"/>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48ACB75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县自然资源局</w:t>
            </w:r>
          </w:p>
        </w:tc>
      </w:tr>
      <w:tr w14:paraId="281F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64606941">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24</w:t>
            </w:r>
          </w:p>
        </w:tc>
        <w:tc>
          <w:tcPr>
            <w:tcW w:w="1246" w:type="dxa"/>
            <w:vMerge w:val="continue"/>
            <w:vAlign w:val="center"/>
          </w:tcPr>
          <w:p w14:paraId="4499BD8E">
            <w:pPr>
              <w:spacing w:line="330" w:lineRule="exact"/>
              <w:rPr>
                <w:rFonts w:hint="eastAsia" w:ascii="仿宋_GB2312"/>
                <w:sz w:val="21"/>
                <w:szCs w:val="21"/>
                <w:lang w:val="en-US" w:eastAsia="zh-CN"/>
              </w:rPr>
            </w:pPr>
          </w:p>
        </w:tc>
        <w:tc>
          <w:tcPr>
            <w:tcW w:w="1120" w:type="dxa"/>
            <w:vMerge w:val="restart"/>
            <w:vAlign w:val="center"/>
          </w:tcPr>
          <w:p w14:paraId="7A5DF31E">
            <w:pPr>
              <w:spacing w:line="260" w:lineRule="exact"/>
              <w:rPr>
                <w:rFonts w:hint="eastAsia" w:ascii="仿宋_GB2312" w:cs="仿宋_GB2312"/>
                <w:sz w:val="21"/>
                <w:szCs w:val="21"/>
                <w:lang w:val="en-US" w:eastAsia="zh-CN"/>
              </w:rPr>
            </w:pPr>
            <w:r>
              <w:rPr>
                <w:rFonts w:hint="eastAsia" w:ascii="仿宋_GB2312"/>
                <w:sz w:val="21"/>
                <w:szCs w:val="21"/>
                <w:lang w:val="en-US" w:eastAsia="zh-CN"/>
              </w:rPr>
              <w:t>做优工业园区承载平台</w:t>
            </w:r>
          </w:p>
        </w:tc>
        <w:tc>
          <w:tcPr>
            <w:tcW w:w="6930" w:type="dxa"/>
            <w:vAlign w:val="center"/>
          </w:tcPr>
          <w:p w14:paraId="4EF5BB44">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完善园区发展规划，加快推动盐池工业园纳入国家开发区审核公告目录。</w:t>
            </w:r>
          </w:p>
        </w:tc>
        <w:tc>
          <w:tcPr>
            <w:tcW w:w="1485" w:type="dxa"/>
            <w:vAlign w:val="center"/>
          </w:tcPr>
          <w:p w14:paraId="056F16B9">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113F008E">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val="en-US" w:eastAsia="zh-CN"/>
              </w:rPr>
              <w:t xml:space="preserve">   </w:t>
            </w:r>
            <w:r>
              <w:rPr>
                <w:rFonts w:hint="eastAsia" w:ascii="仿宋_GB2312" w:cs="仿宋_GB2312"/>
                <w:sz w:val="21"/>
                <w:szCs w:val="21"/>
                <w:lang w:eastAsia="zh-CN"/>
              </w:rPr>
              <w:t>张龙</w:t>
            </w:r>
            <w:r>
              <w:rPr>
                <w:rFonts w:hint="eastAsia" w:ascii="仿宋_GB2312" w:cs="仿宋_GB2312"/>
                <w:sz w:val="15"/>
                <w:szCs w:val="15"/>
                <w:lang w:eastAsia="zh-CN"/>
              </w:rPr>
              <w:t>（园区）</w:t>
            </w:r>
            <w:r>
              <w:rPr>
                <w:rFonts w:hint="eastAsia" w:ascii="仿宋_GB2312" w:hAnsi="仿宋_GB2312" w:eastAsia="仿宋_GB2312" w:cs="仿宋_GB2312"/>
                <w:color w:val="auto"/>
                <w:sz w:val="21"/>
                <w:szCs w:val="21"/>
                <w:highlight w:val="none"/>
                <w:lang w:val="en-US" w:eastAsia="zh-CN"/>
              </w:rPr>
              <w:t xml:space="preserve"> </w:t>
            </w:r>
          </w:p>
        </w:tc>
        <w:tc>
          <w:tcPr>
            <w:tcW w:w="1995" w:type="dxa"/>
            <w:vAlign w:val="center"/>
          </w:tcPr>
          <w:p w14:paraId="55AF9C7C">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工业园区管委会</w:t>
            </w:r>
          </w:p>
        </w:tc>
      </w:tr>
      <w:tr w14:paraId="1B3F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10EF4341">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25</w:t>
            </w:r>
          </w:p>
        </w:tc>
        <w:tc>
          <w:tcPr>
            <w:tcW w:w="1246" w:type="dxa"/>
            <w:vMerge w:val="continue"/>
            <w:vAlign w:val="center"/>
          </w:tcPr>
          <w:p w14:paraId="74A78DC3">
            <w:pPr>
              <w:spacing w:line="330" w:lineRule="exact"/>
              <w:rPr>
                <w:rFonts w:hint="eastAsia" w:ascii="仿宋_GB2312"/>
                <w:sz w:val="21"/>
                <w:szCs w:val="21"/>
                <w:lang w:val="en-US" w:eastAsia="zh-CN"/>
              </w:rPr>
            </w:pPr>
          </w:p>
        </w:tc>
        <w:tc>
          <w:tcPr>
            <w:tcW w:w="1120" w:type="dxa"/>
            <w:vMerge w:val="continue"/>
            <w:vAlign w:val="center"/>
          </w:tcPr>
          <w:p w14:paraId="63AA116F">
            <w:pPr>
              <w:spacing w:line="260" w:lineRule="exact"/>
              <w:rPr>
                <w:rFonts w:hint="eastAsia" w:ascii="仿宋_GB2312" w:cs="仿宋_GB2312"/>
                <w:sz w:val="21"/>
                <w:szCs w:val="21"/>
                <w:lang w:val="en-US" w:eastAsia="zh-CN"/>
              </w:rPr>
            </w:pPr>
          </w:p>
        </w:tc>
        <w:tc>
          <w:tcPr>
            <w:tcW w:w="6930" w:type="dxa"/>
            <w:vAlign w:val="center"/>
          </w:tcPr>
          <w:p w14:paraId="700D99A0">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争取建设废水无害化循环利用、保障性住房等项目，配套实施道路、供水、供气等基础设施项目10项，建成标准化厂房2500平方米。</w:t>
            </w:r>
          </w:p>
        </w:tc>
        <w:tc>
          <w:tcPr>
            <w:tcW w:w="1485" w:type="dxa"/>
            <w:vAlign w:val="center"/>
          </w:tcPr>
          <w:p w14:paraId="40F984A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755C9B72">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val="en-US" w:eastAsia="zh-CN"/>
              </w:rPr>
              <w:t xml:space="preserve">   </w:t>
            </w:r>
            <w:r>
              <w:rPr>
                <w:rFonts w:hint="eastAsia" w:ascii="仿宋_GB2312" w:cs="仿宋_GB2312"/>
                <w:sz w:val="21"/>
                <w:szCs w:val="21"/>
                <w:lang w:eastAsia="zh-CN"/>
              </w:rPr>
              <w:t>张龙</w:t>
            </w:r>
            <w:r>
              <w:rPr>
                <w:rFonts w:hint="eastAsia" w:ascii="仿宋_GB2312" w:cs="仿宋_GB2312"/>
                <w:sz w:val="15"/>
                <w:szCs w:val="15"/>
                <w:lang w:eastAsia="zh-CN"/>
              </w:rPr>
              <w:t>（园区）</w:t>
            </w:r>
            <w:r>
              <w:rPr>
                <w:rFonts w:hint="eastAsia" w:ascii="仿宋_GB2312" w:hAnsi="仿宋_GB2312" w:eastAsia="仿宋_GB2312" w:cs="仿宋_GB2312"/>
                <w:color w:val="auto"/>
                <w:sz w:val="21"/>
                <w:szCs w:val="21"/>
                <w:highlight w:val="none"/>
                <w:lang w:val="en-US" w:eastAsia="zh-CN"/>
              </w:rPr>
              <w:t xml:space="preserve"> </w:t>
            </w:r>
          </w:p>
        </w:tc>
        <w:tc>
          <w:tcPr>
            <w:tcW w:w="1995" w:type="dxa"/>
            <w:vAlign w:val="center"/>
          </w:tcPr>
          <w:p w14:paraId="364B14FA">
            <w:pPr>
              <w:spacing w:line="330" w:lineRule="exact"/>
              <w:jc w:val="center"/>
              <w:rPr>
                <w:rFonts w:hint="eastAsia" w:ascii="仿宋_GB2312" w:cs="仿宋_GB2312"/>
                <w:sz w:val="21"/>
                <w:szCs w:val="21"/>
              </w:rPr>
            </w:pPr>
            <w:r>
              <w:rPr>
                <w:rFonts w:hint="eastAsia" w:ascii="仿宋_GB2312" w:cs="仿宋_GB2312"/>
                <w:sz w:val="21"/>
                <w:szCs w:val="21"/>
                <w:lang w:eastAsia="zh-CN"/>
              </w:rPr>
              <w:t>工业园区管委会</w:t>
            </w:r>
          </w:p>
        </w:tc>
      </w:tr>
      <w:tr w14:paraId="1FC6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shd w:val="clear" w:color="auto" w:fill="auto"/>
            <w:vAlign w:val="center"/>
          </w:tcPr>
          <w:p w14:paraId="57FD47D0">
            <w:pPr>
              <w:spacing w:line="330" w:lineRule="exact"/>
              <w:jc w:val="center"/>
              <w:rPr>
                <w:rFonts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0A87A30F">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07BE93C8">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5116325D">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1BB24270">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644D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12" w:type="dxa"/>
            <w:vAlign w:val="center"/>
          </w:tcPr>
          <w:p w14:paraId="5A5907CC">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26</w:t>
            </w:r>
          </w:p>
        </w:tc>
        <w:tc>
          <w:tcPr>
            <w:tcW w:w="1246" w:type="dxa"/>
            <w:vMerge w:val="restart"/>
            <w:vAlign w:val="center"/>
          </w:tcPr>
          <w:p w14:paraId="471F2C09">
            <w:pPr>
              <w:spacing w:line="330" w:lineRule="exact"/>
              <w:rPr>
                <w:rFonts w:hint="eastAsia" w:ascii="仿宋_GB2312"/>
                <w:sz w:val="21"/>
                <w:szCs w:val="21"/>
                <w:lang w:val="en-US" w:eastAsia="zh-CN"/>
              </w:rPr>
            </w:pPr>
            <w:r>
              <w:rPr>
                <w:rFonts w:hint="eastAsia" w:ascii="仿宋_GB2312"/>
                <w:sz w:val="21"/>
                <w:szCs w:val="21"/>
                <w:lang w:val="en-US" w:eastAsia="zh-CN"/>
              </w:rPr>
              <w:t>以更大力度扩大产业规模，构建新型工业化体系</w:t>
            </w:r>
          </w:p>
        </w:tc>
        <w:tc>
          <w:tcPr>
            <w:tcW w:w="1120" w:type="dxa"/>
            <w:vMerge w:val="restart"/>
            <w:vAlign w:val="center"/>
          </w:tcPr>
          <w:p w14:paraId="5F2757C9">
            <w:pPr>
              <w:spacing w:line="260" w:lineRule="exact"/>
              <w:rPr>
                <w:rFonts w:hint="eastAsia" w:ascii="仿宋_GB2312" w:cs="仿宋_GB2312"/>
                <w:sz w:val="21"/>
                <w:szCs w:val="21"/>
                <w:lang w:val="en-US" w:eastAsia="zh-CN"/>
              </w:rPr>
            </w:pPr>
            <w:r>
              <w:rPr>
                <w:rFonts w:hint="eastAsia" w:ascii="仿宋_GB2312"/>
                <w:sz w:val="21"/>
                <w:szCs w:val="21"/>
                <w:lang w:val="en-US" w:eastAsia="zh-CN"/>
              </w:rPr>
              <w:t>做优工业园区承载平台</w:t>
            </w:r>
          </w:p>
        </w:tc>
        <w:tc>
          <w:tcPr>
            <w:tcW w:w="6930" w:type="dxa"/>
            <w:vAlign w:val="center"/>
          </w:tcPr>
          <w:p w14:paraId="55728517">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深化“管委会+公司”“标准地+承诺制”等改革，持续盘活低效用地和闲置厂房，推进产业项目、资源要素向园区聚集，不断增强园区发展动能。</w:t>
            </w:r>
          </w:p>
        </w:tc>
        <w:tc>
          <w:tcPr>
            <w:tcW w:w="1485" w:type="dxa"/>
            <w:vAlign w:val="center"/>
          </w:tcPr>
          <w:p w14:paraId="725086C0">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5D417F10">
            <w:pPr>
              <w:spacing w:line="330" w:lineRule="exact"/>
              <w:jc w:val="center"/>
              <w:rPr>
                <w:rFonts w:hint="eastAsia" w:ascii="仿宋_GB2312" w:cs="仿宋_GB2312"/>
                <w:sz w:val="21"/>
                <w:szCs w:val="21"/>
              </w:rPr>
            </w:pPr>
            <w:r>
              <w:rPr>
                <w:rFonts w:hint="eastAsia" w:ascii="仿宋_GB2312" w:cs="仿宋_GB2312"/>
                <w:sz w:val="21"/>
                <w:szCs w:val="21"/>
                <w:lang w:val="en-US" w:eastAsia="zh-CN"/>
              </w:rPr>
              <w:t xml:space="preserve">   </w:t>
            </w:r>
            <w:r>
              <w:rPr>
                <w:rFonts w:hint="eastAsia" w:ascii="仿宋_GB2312" w:cs="仿宋_GB2312"/>
                <w:sz w:val="21"/>
                <w:szCs w:val="21"/>
                <w:lang w:eastAsia="zh-CN"/>
              </w:rPr>
              <w:t>张龙</w:t>
            </w:r>
            <w:r>
              <w:rPr>
                <w:rFonts w:hint="eastAsia" w:ascii="仿宋_GB2312" w:cs="仿宋_GB2312"/>
                <w:sz w:val="15"/>
                <w:szCs w:val="15"/>
                <w:lang w:eastAsia="zh-CN"/>
              </w:rPr>
              <w:t>（园区）</w:t>
            </w:r>
            <w:r>
              <w:rPr>
                <w:rFonts w:hint="eastAsia" w:ascii="仿宋_GB2312" w:hAnsi="仿宋_GB2312" w:eastAsia="仿宋_GB2312" w:cs="仿宋_GB2312"/>
                <w:color w:val="auto"/>
                <w:sz w:val="21"/>
                <w:szCs w:val="21"/>
                <w:highlight w:val="none"/>
                <w:lang w:val="en-US" w:eastAsia="zh-CN"/>
              </w:rPr>
              <w:t xml:space="preserve"> </w:t>
            </w:r>
          </w:p>
        </w:tc>
        <w:tc>
          <w:tcPr>
            <w:tcW w:w="1995" w:type="dxa"/>
            <w:vAlign w:val="center"/>
          </w:tcPr>
          <w:p w14:paraId="6CFB3F7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工业园区管委会</w:t>
            </w:r>
          </w:p>
        </w:tc>
      </w:tr>
      <w:tr w14:paraId="6A2A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21D83554">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27</w:t>
            </w:r>
          </w:p>
        </w:tc>
        <w:tc>
          <w:tcPr>
            <w:tcW w:w="1246" w:type="dxa"/>
            <w:vMerge w:val="continue"/>
            <w:vAlign w:val="center"/>
          </w:tcPr>
          <w:p w14:paraId="517B217A">
            <w:pPr>
              <w:spacing w:line="330" w:lineRule="exact"/>
              <w:rPr>
                <w:rFonts w:hint="eastAsia" w:ascii="仿宋_GB2312"/>
                <w:sz w:val="21"/>
                <w:szCs w:val="21"/>
                <w:lang w:val="en-US" w:eastAsia="zh-CN"/>
              </w:rPr>
            </w:pPr>
          </w:p>
        </w:tc>
        <w:tc>
          <w:tcPr>
            <w:tcW w:w="1120" w:type="dxa"/>
            <w:vMerge w:val="continue"/>
            <w:vAlign w:val="center"/>
          </w:tcPr>
          <w:p w14:paraId="411A2419">
            <w:pPr>
              <w:spacing w:line="260" w:lineRule="exact"/>
              <w:rPr>
                <w:rFonts w:hint="eastAsia" w:ascii="仿宋_GB2312" w:cs="仿宋_GB2312"/>
                <w:sz w:val="21"/>
                <w:szCs w:val="21"/>
                <w:lang w:val="en-US" w:eastAsia="zh-CN"/>
              </w:rPr>
            </w:pPr>
          </w:p>
        </w:tc>
        <w:tc>
          <w:tcPr>
            <w:tcW w:w="6930" w:type="dxa"/>
            <w:vAlign w:val="center"/>
          </w:tcPr>
          <w:p w14:paraId="0A052587">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实施企业梯度培育行动，新增规上工业企业5户。</w:t>
            </w:r>
          </w:p>
        </w:tc>
        <w:tc>
          <w:tcPr>
            <w:tcW w:w="1485" w:type="dxa"/>
            <w:vAlign w:val="center"/>
          </w:tcPr>
          <w:p w14:paraId="0837BBE4">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086F6007">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38C1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12" w:type="dxa"/>
            <w:vAlign w:val="center"/>
          </w:tcPr>
          <w:p w14:paraId="0D760F2D">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28</w:t>
            </w:r>
          </w:p>
        </w:tc>
        <w:tc>
          <w:tcPr>
            <w:tcW w:w="1246" w:type="dxa"/>
            <w:vMerge w:val="restart"/>
            <w:vAlign w:val="center"/>
          </w:tcPr>
          <w:p w14:paraId="3A400A1F">
            <w:pPr>
              <w:spacing w:line="330" w:lineRule="exact"/>
              <w:rPr>
                <w:rFonts w:hint="eastAsia" w:ascii="仿宋_GB2312"/>
                <w:sz w:val="21"/>
                <w:szCs w:val="21"/>
                <w:lang w:val="en-US" w:eastAsia="zh-CN"/>
              </w:rPr>
            </w:pPr>
            <w:r>
              <w:rPr>
                <w:rFonts w:hint="eastAsia" w:ascii="仿宋_GB2312"/>
                <w:sz w:val="21"/>
                <w:szCs w:val="21"/>
                <w:lang w:val="en-US" w:eastAsia="zh-CN"/>
              </w:rPr>
              <w:t>以更多业态激发消费活力，推动文旅融合互促</w:t>
            </w:r>
          </w:p>
        </w:tc>
        <w:tc>
          <w:tcPr>
            <w:tcW w:w="1120" w:type="dxa"/>
            <w:vMerge w:val="restart"/>
            <w:vAlign w:val="center"/>
          </w:tcPr>
          <w:p w14:paraId="38F386BE">
            <w:pPr>
              <w:spacing w:line="260" w:lineRule="exact"/>
              <w:rPr>
                <w:rFonts w:hint="eastAsia" w:ascii="仿宋_GB2312" w:cs="仿宋_GB2312"/>
                <w:sz w:val="21"/>
                <w:szCs w:val="21"/>
                <w:lang w:val="en-US" w:eastAsia="zh-CN"/>
              </w:rPr>
            </w:pPr>
            <w:r>
              <w:rPr>
                <w:rFonts w:hint="eastAsia" w:ascii="仿宋_GB2312"/>
                <w:sz w:val="21"/>
                <w:szCs w:val="21"/>
                <w:lang w:val="en-US" w:eastAsia="zh-CN"/>
              </w:rPr>
              <w:t>大力传承红色基因</w:t>
            </w:r>
          </w:p>
        </w:tc>
        <w:tc>
          <w:tcPr>
            <w:tcW w:w="6930" w:type="dxa"/>
            <w:vAlign w:val="center"/>
          </w:tcPr>
          <w:p w14:paraId="5615EB98">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强化“一馆一院”龙头带动，完成西路军精神核心展示园、红色商贸街区等项目建设，建立省级革命文物协调研究中心，力争纪念馆年接待量120万人次、干部学院培训人次1万以上。</w:t>
            </w:r>
          </w:p>
        </w:tc>
        <w:tc>
          <w:tcPr>
            <w:tcW w:w="1485" w:type="dxa"/>
            <w:vAlign w:val="center"/>
          </w:tcPr>
          <w:p w14:paraId="68006354">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盛丽燕</w:t>
            </w:r>
          </w:p>
        </w:tc>
        <w:tc>
          <w:tcPr>
            <w:tcW w:w="1995" w:type="dxa"/>
            <w:vAlign w:val="center"/>
          </w:tcPr>
          <w:p w14:paraId="70C8EBBC">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县文广旅游局</w:t>
            </w:r>
          </w:p>
        </w:tc>
      </w:tr>
      <w:tr w14:paraId="06C5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12" w:type="dxa"/>
            <w:vAlign w:val="center"/>
          </w:tcPr>
          <w:p w14:paraId="55B82A8F">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29</w:t>
            </w:r>
          </w:p>
        </w:tc>
        <w:tc>
          <w:tcPr>
            <w:tcW w:w="1246" w:type="dxa"/>
            <w:vMerge w:val="continue"/>
            <w:vAlign w:val="center"/>
          </w:tcPr>
          <w:p w14:paraId="562F3606">
            <w:pPr>
              <w:spacing w:line="330" w:lineRule="exact"/>
              <w:rPr>
                <w:rFonts w:hint="eastAsia" w:ascii="仿宋_GB2312"/>
                <w:sz w:val="21"/>
                <w:szCs w:val="21"/>
                <w:lang w:val="en-US" w:eastAsia="zh-CN"/>
              </w:rPr>
            </w:pPr>
          </w:p>
        </w:tc>
        <w:tc>
          <w:tcPr>
            <w:tcW w:w="1120" w:type="dxa"/>
            <w:vMerge w:val="continue"/>
            <w:vAlign w:val="center"/>
          </w:tcPr>
          <w:p w14:paraId="6E5B4156">
            <w:pPr>
              <w:spacing w:line="260" w:lineRule="exact"/>
              <w:rPr>
                <w:rFonts w:hint="eastAsia" w:ascii="仿宋_GB2312" w:cs="仿宋_GB2312"/>
                <w:sz w:val="21"/>
                <w:szCs w:val="21"/>
                <w:lang w:val="en-US" w:eastAsia="zh-CN"/>
              </w:rPr>
            </w:pPr>
          </w:p>
        </w:tc>
        <w:tc>
          <w:tcPr>
            <w:tcW w:w="6930" w:type="dxa"/>
            <w:vAlign w:val="center"/>
          </w:tcPr>
          <w:p w14:paraId="5C578EEB">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挖红色文化精神内涵与时代价值，开展红色电影展播、红色剧目演绎等系列活动，创作《红槐铸魂》等特色课程，推动电影《九天八夜》开拍，精心培育“西路军革命精神核心承载地”IP，着力促进“红色+”融合发展。</w:t>
            </w:r>
          </w:p>
        </w:tc>
        <w:tc>
          <w:tcPr>
            <w:tcW w:w="1485" w:type="dxa"/>
            <w:vAlign w:val="center"/>
          </w:tcPr>
          <w:p w14:paraId="5B25BFD7">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7D46554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县文广旅游局</w:t>
            </w:r>
          </w:p>
        </w:tc>
      </w:tr>
      <w:tr w14:paraId="4029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5A5E67AC">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30</w:t>
            </w:r>
          </w:p>
        </w:tc>
        <w:tc>
          <w:tcPr>
            <w:tcW w:w="1246" w:type="dxa"/>
            <w:vMerge w:val="continue"/>
            <w:vAlign w:val="center"/>
          </w:tcPr>
          <w:p w14:paraId="0FFD401F">
            <w:pPr>
              <w:spacing w:line="330" w:lineRule="exact"/>
              <w:rPr>
                <w:rFonts w:hint="eastAsia" w:ascii="仿宋_GB2312"/>
                <w:sz w:val="21"/>
                <w:szCs w:val="21"/>
                <w:lang w:val="en-US" w:eastAsia="zh-CN"/>
              </w:rPr>
            </w:pPr>
          </w:p>
        </w:tc>
        <w:tc>
          <w:tcPr>
            <w:tcW w:w="1120" w:type="dxa"/>
            <w:vMerge w:val="restart"/>
            <w:vAlign w:val="center"/>
          </w:tcPr>
          <w:p w14:paraId="03122DEB">
            <w:pPr>
              <w:spacing w:line="260" w:lineRule="exact"/>
              <w:rPr>
                <w:rFonts w:hint="eastAsia" w:ascii="仿宋_GB2312" w:cs="仿宋_GB2312"/>
                <w:sz w:val="21"/>
                <w:szCs w:val="21"/>
                <w:lang w:val="en-US" w:eastAsia="zh-CN"/>
              </w:rPr>
            </w:pPr>
            <w:r>
              <w:rPr>
                <w:rFonts w:hint="eastAsia" w:ascii="仿宋_GB2312"/>
                <w:sz w:val="21"/>
                <w:szCs w:val="21"/>
                <w:lang w:val="en-US" w:eastAsia="zh-CN"/>
              </w:rPr>
              <w:t>加快发展全域旅游</w:t>
            </w:r>
          </w:p>
        </w:tc>
        <w:tc>
          <w:tcPr>
            <w:tcW w:w="6930" w:type="dxa"/>
            <w:vAlign w:val="center"/>
          </w:tcPr>
          <w:p w14:paraId="509895DC">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坚持全域布局、全季培育、全要素完善，推动九头胡杨林、大湖湾等景区提档升级，完善旅游基础设施，持续打造精品旅游线路。</w:t>
            </w:r>
          </w:p>
        </w:tc>
        <w:tc>
          <w:tcPr>
            <w:tcW w:w="1485" w:type="dxa"/>
            <w:vAlign w:val="center"/>
          </w:tcPr>
          <w:p w14:paraId="141AF7B2">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25B75C0F">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县文广旅游局</w:t>
            </w:r>
          </w:p>
        </w:tc>
      </w:tr>
      <w:tr w14:paraId="493F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45A4C2B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31</w:t>
            </w:r>
          </w:p>
        </w:tc>
        <w:tc>
          <w:tcPr>
            <w:tcW w:w="1246" w:type="dxa"/>
            <w:vMerge w:val="continue"/>
            <w:vAlign w:val="center"/>
          </w:tcPr>
          <w:p w14:paraId="31113016">
            <w:pPr>
              <w:spacing w:line="330" w:lineRule="exact"/>
              <w:rPr>
                <w:rFonts w:hint="eastAsia" w:ascii="仿宋_GB2312"/>
                <w:sz w:val="21"/>
                <w:szCs w:val="21"/>
                <w:lang w:val="en-US" w:eastAsia="zh-CN"/>
              </w:rPr>
            </w:pPr>
          </w:p>
        </w:tc>
        <w:tc>
          <w:tcPr>
            <w:tcW w:w="1120" w:type="dxa"/>
            <w:vMerge w:val="continue"/>
            <w:vAlign w:val="center"/>
          </w:tcPr>
          <w:p w14:paraId="1B604041">
            <w:pPr>
              <w:spacing w:line="260" w:lineRule="exact"/>
              <w:rPr>
                <w:rFonts w:hint="eastAsia" w:ascii="仿宋_GB2312" w:cs="仿宋_GB2312"/>
                <w:sz w:val="21"/>
                <w:szCs w:val="21"/>
                <w:lang w:val="en-US" w:eastAsia="zh-CN"/>
              </w:rPr>
            </w:pPr>
          </w:p>
        </w:tc>
        <w:tc>
          <w:tcPr>
            <w:tcW w:w="6930" w:type="dxa"/>
            <w:vAlign w:val="center"/>
          </w:tcPr>
          <w:p w14:paraId="1A02E398">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扩大高品质旅游产品供给，丰富“景区+演艺”“非遗+文创”等新业态，培塑“高台游礼”品牌标识。</w:t>
            </w:r>
          </w:p>
        </w:tc>
        <w:tc>
          <w:tcPr>
            <w:tcW w:w="1485" w:type="dxa"/>
            <w:vAlign w:val="center"/>
          </w:tcPr>
          <w:p w14:paraId="579D5D33">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3CD1EB07">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县文广旅游局</w:t>
            </w:r>
          </w:p>
        </w:tc>
      </w:tr>
      <w:tr w14:paraId="6D2B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712" w:type="dxa"/>
            <w:vAlign w:val="center"/>
          </w:tcPr>
          <w:p w14:paraId="23B8743B">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32</w:t>
            </w:r>
          </w:p>
        </w:tc>
        <w:tc>
          <w:tcPr>
            <w:tcW w:w="1246" w:type="dxa"/>
            <w:vMerge w:val="continue"/>
            <w:vAlign w:val="center"/>
          </w:tcPr>
          <w:p w14:paraId="6732DC46">
            <w:pPr>
              <w:spacing w:line="330" w:lineRule="exact"/>
              <w:rPr>
                <w:rFonts w:hint="eastAsia" w:ascii="仿宋_GB2312"/>
                <w:sz w:val="21"/>
                <w:szCs w:val="21"/>
                <w:lang w:val="en-US" w:eastAsia="zh-CN"/>
              </w:rPr>
            </w:pPr>
          </w:p>
        </w:tc>
        <w:tc>
          <w:tcPr>
            <w:tcW w:w="1120" w:type="dxa"/>
            <w:vMerge w:val="continue"/>
            <w:vAlign w:val="center"/>
          </w:tcPr>
          <w:p w14:paraId="6DA0830B">
            <w:pPr>
              <w:spacing w:line="260" w:lineRule="exact"/>
              <w:rPr>
                <w:rFonts w:hint="eastAsia" w:ascii="仿宋_GB2312" w:cs="仿宋_GB2312"/>
                <w:sz w:val="21"/>
                <w:szCs w:val="21"/>
                <w:lang w:val="en-US" w:eastAsia="zh-CN"/>
              </w:rPr>
            </w:pPr>
          </w:p>
        </w:tc>
        <w:tc>
          <w:tcPr>
            <w:tcW w:w="6930" w:type="dxa"/>
            <w:vAlign w:val="center"/>
          </w:tcPr>
          <w:p w14:paraId="07ED0329">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入实施“六引”计划，高质量举办全国青少年家庭健康跳绳赛、大湖湾文化旅游节，持续办好百姓大舞台、万人彩虹跑等群众性文体活动，让更多“过路游”变“过夜游”，力争全年接待游客670万人次，游客花费40亿元以上。</w:t>
            </w:r>
          </w:p>
        </w:tc>
        <w:tc>
          <w:tcPr>
            <w:tcW w:w="1485" w:type="dxa"/>
            <w:vAlign w:val="center"/>
          </w:tcPr>
          <w:p w14:paraId="7EA9399F">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56AB23E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县文广旅游局</w:t>
            </w:r>
          </w:p>
        </w:tc>
      </w:tr>
      <w:tr w14:paraId="7752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12" w:type="dxa"/>
            <w:vAlign w:val="center"/>
          </w:tcPr>
          <w:p w14:paraId="76D3D19B">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33</w:t>
            </w:r>
          </w:p>
        </w:tc>
        <w:tc>
          <w:tcPr>
            <w:tcW w:w="1246" w:type="dxa"/>
            <w:vMerge w:val="continue"/>
            <w:vAlign w:val="center"/>
          </w:tcPr>
          <w:p w14:paraId="55672590">
            <w:pPr>
              <w:spacing w:line="330" w:lineRule="exact"/>
              <w:rPr>
                <w:rFonts w:hint="eastAsia" w:ascii="仿宋_GB2312"/>
                <w:sz w:val="21"/>
                <w:szCs w:val="21"/>
                <w:lang w:val="en-US" w:eastAsia="zh-CN"/>
              </w:rPr>
            </w:pPr>
          </w:p>
        </w:tc>
        <w:tc>
          <w:tcPr>
            <w:tcW w:w="1120" w:type="dxa"/>
            <w:vAlign w:val="center"/>
          </w:tcPr>
          <w:p w14:paraId="7B44D19E">
            <w:pPr>
              <w:spacing w:line="260" w:lineRule="exact"/>
              <w:rPr>
                <w:rFonts w:hint="eastAsia" w:ascii="仿宋_GB2312" w:cs="仿宋_GB2312"/>
                <w:sz w:val="21"/>
                <w:szCs w:val="21"/>
                <w:lang w:val="en-US" w:eastAsia="zh-CN"/>
              </w:rPr>
            </w:pPr>
            <w:r>
              <w:rPr>
                <w:rFonts w:hint="eastAsia" w:ascii="仿宋_GB2312"/>
                <w:sz w:val="21"/>
                <w:szCs w:val="21"/>
                <w:lang w:val="en-US" w:eastAsia="zh-CN"/>
              </w:rPr>
              <w:t>持续激发消费活力</w:t>
            </w:r>
          </w:p>
        </w:tc>
        <w:tc>
          <w:tcPr>
            <w:tcW w:w="6930" w:type="dxa"/>
            <w:vAlign w:val="center"/>
          </w:tcPr>
          <w:p w14:paraId="1268C80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用足用好财政金融协同促内需一揽子政策，实施提振消费专项行动，常态化开展汽车、家电、数码产品等促销活动，力争新增限上商贸企业8户。</w:t>
            </w:r>
          </w:p>
        </w:tc>
        <w:tc>
          <w:tcPr>
            <w:tcW w:w="1485" w:type="dxa"/>
            <w:vAlign w:val="center"/>
          </w:tcPr>
          <w:p w14:paraId="619D88FD">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55F2BF5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5552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12" w:type="dxa"/>
            <w:shd w:val="clear" w:color="auto" w:fill="auto"/>
            <w:vAlign w:val="center"/>
          </w:tcPr>
          <w:p w14:paraId="59F6AAF4">
            <w:pPr>
              <w:spacing w:line="330" w:lineRule="exact"/>
              <w:jc w:val="center"/>
              <w:rPr>
                <w:rFonts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7495C285">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0F3385CD">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45442808">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31B444B2">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4E69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2" w:type="dxa"/>
            <w:vAlign w:val="center"/>
          </w:tcPr>
          <w:p w14:paraId="06805E0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34</w:t>
            </w:r>
          </w:p>
        </w:tc>
        <w:tc>
          <w:tcPr>
            <w:tcW w:w="1246" w:type="dxa"/>
            <w:vMerge w:val="restart"/>
            <w:vAlign w:val="center"/>
          </w:tcPr>
          <w:p w14:paraId="5089B335">
            <w:pPr>
              <w:spacing w:line="330" w:lineRule="exact"/>
              <w:rPr>
                <w:rFonts w:hint="eastAsia" w:ascii="仿宋_GB2312"/>
                <w:sz w:val="21"/>
                <w:szCs w:val="21"/>
                <w:lang w:val="en-US" w:eastAsia="zh-CN"/>
              </w:rPr>
            </w:pPr>
            <w:r>
              <w:rPr>
                <w:rFonts w:hint="eastAsia" w:ascii="仿宋_GB2312"/>
                <w:sz w:val="21"/>
                <w:szCs w:val="21"/>
                <w:lang w:val="en-US" w:eastAsia="zh-CN"/>
              </w:rPr>
              <w:t>以更多业态激发消费活力，推动文旅融合互促</w:t>
            </w:r>
          </w:p>
        </w:tc>
        <w:tc>
          <w:tcPr>
            <w:tcW w:w="1120" w:type="dxa"/>
            <w:vMerge w:val="restart"/>
            <w:vAlign w:val="center"/>
          </w:tcPr>
          <w:p w14:paraId="46A4C813">
            <w:pPr>
              <w:spacing w:line="260" w:lineRule="exact"/>
              <w:rPr>
                <w:rFonts w:hint="eastAsia" w:ascii="仿宋_GB2312" w:cs="仿宋_GB2312"/>
                <w:sz w:val="21"/>
                <w:szCs w:val="21"/>
                <w:lang w:val="en-US" w:eastAsia="zh-CN"/>
              </w:rPr>
            </w:pPr>
            <w:r>
              <w:rPr>
                <w:rFonts w:hint="eastAsia" w:ascii="仿宋_GB2312"/>
                <w:sz w:val="21"/>
                <w:szCs w:val="21"/>
                <w:lang w:val="en-US" w:eastAsia="zh-CN"/>
              </w:rPr>
              <w:t>持续激发消费活力</w:t>
            </w:r>
          </w:p>
        </w:tc>
        <w:tc>
          <w:tcPr>
            <w:tcW w:w="6930" w:type="dxa"/>
            <w:vAlign w:val="center"/>
          </w:tcPr>
          <w:p w14:paraId="31ECAB9D">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实施商业综合体及连锁超市设施设备更新项目，加快合黎、新坝等集贸市场改造，促进城乡生产和消费双向流通。</w:t>
            </w:r>
          </w:p>
        </w:tc>
        <w:tc>
          <w:tcPr>
            <w:tcW w:w="1485" w:type="dxa"/>
            <w:vAlign w:val="center"/>
          </w:tcPr>
          <w:p w14:paraId="08D6A9F8">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70F2692E">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3530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vAlign w:val="center"/>
          </w:tcPr>
          <w:p w14:paraId="17638A3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35</w:t>
            </w:r>
          </w:p>
        </w:tc>
        <w:tc>
          <w:tcPr>
            <w:tcW w:w="1246" w:type="dxa"/>
            <w:vMerge w:val="continue"/>
            <w:vAlign w:val="center"/>
          </w:tcPr>
          <w:p w14:paraId="1D6D1042">
            <w:pPr>
              <w:spacing w:line="330" w:lineRule="exact"/>
              <w:rPr>
                <w:rFonts w:hint="eastAsia" w:ascii="仿宋_GB2312"/>
                <w:sz w:val="21"/>
                <w:szCs w:val="21"/>
                <w:lang w:val="en-US" w:eastAsia="zh-CN"/>
              </w:rPr>
            </w:pPr>
          </w:p>
        </w:tc>
        <w:tc>
          <w:tcPr>
            <w:tcW w:w="1120" w:type="dxa"/>
            <w:vMerge w:val="continue"/>
            <w:vAlign w:val="center"/>
          </w:tcPr>
          <w:p w14:paraId="59204CA3">
            <w:pPr>
              <w:spacing w:line="260" w:lineRule="exact"/>
              <w:rPr>
                <w:rFonts w:hint="eastAsia" w:ascii="仿宋_GB2312" w:cs="仿宋_GB2312"/>
                <w:sz w:val="21"/>
                <w:szCs w:val="21"/>
                <w:lang w:val="en-US" w:eastAsia="zh-CN"/>
              </w:rPr>
            </w:pPr>
          </w:p>
        </w:tc>
        <w:tc>
          <w:tcPr>
            <w:tcW w:w="6930" w:type="dxa"/>
            <w:vAlign w:val="center"/>
          </w:tcPr>
          <w:p w14:paraId="66E262B4">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积极发展平台经济、夜间经济、培训经济，打造多元消费业态。</w:t>
            </w:r>
          </w:p>
        </w:tc>
        <w:tc>
          <w:tcPr>
            <w:tcW w:w="1485" w:type="dxa"/>
            <w:vAlign w:val="center"/>
          </w:tcPr>
          <w:p w14:paraId="3800BFE5">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7B4046D4">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756D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2F766DE1">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36</w:t>
            </w:r>
          </w:p>
        </w:tc>
        <w:tc>
          <w:tcPr>
            <w:tcW w:w="1246" w:type="dxa"/>
            <w:vMerge w:val="continue"/>
            <w:vAlign w:val="center"/>
          </w:tcPr>
          <w:p w14:paraId="7CE41C3E">
            <w:pPr>
              <w:spacing w:line="330" w:lineRule="exact"/>
              <w:rPr>
                <w:rFonts w:hint="eastAsia" w:ascii="仿宋_GB2312"/>
                <w:sz w:val="21"/>
                <w:szCs w:val="21"/>
                <w:lang w:val="en-US" w:eastAsia="zh-CN"/>
              </w:rPr>
            </w:pPr>
          </w:p>
        </w:tc>
        <w:tc>
          <w:tcPr>
            <w:tcW w:w="1120" w:type="dxa"/>
            <w:vMerge w:val="continue"/>
            <w:vAlign w:val="center"/>
          </w:tcPr>
          <w:p w14:paraId="36092D1B">
            <w:pPr>
              <w:spacing w:line="260" w:lineRule="exact"/>
              <w:rPr>
                <w:rFonts w:hint="eastAsia" w:ascii="仿宋_GB2312" w:cs="仿宋_GB2312"/>
                <w:sz w:val="21"/>
                <w:szCs w:val="21"/>
                <w:lang w:val="en-US" w:eastAsia="zh-CN"/>
              </w:rPr>
            </w:pPr>
          </w:p>
        </w:tc>
        <w:tc>
          <w:tcPr>
            <w:tcW w:w="6930" w:type="dxa"/>
            <w:vAlign w:val="center"/>
          </w:tcPr>
          <w:p w14:paraId="29DB1C9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实施服务业扩能提质行动，大力发展养老托育、家政服务等生活性服务业，培育发展数据信息、水利环境等生产性服务业，不断满足群众高品质、多样化生活需求。</w:t>
            </w:r>
          </w:p>
        </w:tc>
        <w:tc>
          <w:tcPr>
            <w:tcW w:w="1485" w:type="dxa"/>
            <w:vAlign w:val="center"/>
          </w:tcPr>
          <w:p w14:paraId="74197A7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1946CF4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盛丽燕</w:t>
            </w:r>
          </w:p>
          <w:p w14:paraId="78517C1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杨海涛</w:t>
            </w:r>
          </w:p>
        </w:tc>
        <w:tc>
          <w:tcPr>
            <w:tcW w:w="1995" w:type="dxa"/>
            <w:vAlign w:val="center"/>
          </w:tcPr>
          <w:p w14:paraId="5A5585E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p w14:paraId="4CC6419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县民政局</w:t>
            </w:r>
          </w:p>
          <w:p w14:paraId="78D1B1DF">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县卫生健康局</w:t>
            </w:r>
          </w:p>
          <w:p w14:paraId="48AD2DB0">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县水务局</w:t>
            </w:r>
          </w:p>
        </w:tc>
      </w:tr>
      <w:tr w14:paraId="099C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7C648FB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37</w:t>
            </w:r>
          </w:p>
        </w:tc>
        <w:tc>
          <w:tcPr>
            <w:tcW w:w="1246" w:type="dxa"/>
            <w:vMerge w:val="restart"/>
            <w:vAlign w:val="center"/>
          </w:tcPr>
          <w:p w14:paraId="5CCECF38">
            <w:pPr>
              <w:spacing w:line="330" w:lineRule="exact"/>
              <w:rPr>
                <w:rFonts w:hint="eastAsia" w:ascii="仿宋_GB2312"/>
                <w:sz w:val="21"/>
                <w:szCs w:val="21"/>
                <w:lang w:val="en-US" w:eastAsia="zh-CN"/>
              </w:rPr>
            </w:pPr>
            <w:r>
              <w:rPr>
                <w:rFonts w:hint="eastAsia" w:ascii="仿宋_GB2312"/>
                <w:sz w:val="21"/>
                <w:szCs w:val="21"/>
                <w:lang w:val="en-US" w:eastAsia="zh-CN"/>
              </w:rPr>
              <w:t>以更严要求守牢绿色底线，提升生态环境质量</w:t>
            </w:r>
          </w:p>
        </w:tc>
        <w:tc>
          <w:tcPr>
            <w:tcW w:w="1120" w:type="dxa"/>
            <w:vMerge w:val="restart"/>
            <w:vAlign w:val="center"/>
          </w:tcPr>
          <w:p w14:paraId="2876A0B2">
            <w:pPr>
              <w:spacing w:line="260" w:lineRule="exact"/>
              <w:rPr>
                <w:rFonts w:hint="eastAsia" w:ascii="仿宋_GB2312" w:cs="仿宋_GB2312"/>
                <w:sz w:val="21"/>
                <w:szCs w:val="21"/>
                <w:lang w:val="en-US" w:eastAsia="zh-CN"/>
              </w:rPr>
            </w:pPr>
            <w:r>
              <w:rPr>
                <w:rFonts w:hint="eastAsia" w:ascii="仿宋_GB2312"/>
                <w:sz w:val="21"/>
                <w:szCs w:val="21"/>
                <w:lang w:val="en-US" w:eastAsia="zh-CN"/>
              </w:rPr>
              <w:t>全面加强生态建设</w:t>
            </w:r>
          </w:p>
        </w:tc>
        <w:tc>
          <w:tcPr>
            <w:tcW w:w="6930" w:type="dxa"/>
            <w:vAlign w:val="center"/>
          </w:tcPr>
          <w:p w14:paraId="1FF48F1F">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坚决扛好筑牢国家西部生态安全屏障政治责任，高质量完成中央和省级环保督察反馈问题整改销号，以问题整改实效守好生态安全底线。</w:t>
            </w:r>
          </w:p>
        </w:tc>
        <w:tc>
          <w:tcPr>
            <w:tcW w:w="1485" w:type="dxa"/>
            <w:vAlign w:val="center"/>
          </w:tcPr>
          <w:p w14:paraId="3919C025">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杨海涛</w:t>
            </w:r>
          </w:p>
        </w:tc>
        <w:tc>
          <w:tcPr>
            <w:tcW w:w="1995" w:type="dxa"/>
            <w:vAlign w:val="center"/>
          </w:tcPr>
          <w:p w14:paraId="04FDD291">
            <w:pPr>
              <w:spacing w:line="330" w:lineRule="exact"/>
              <w:jc w:val="center"/>
              <w:rPr>
                <w:rFonts w:hint="eastAsia" w:ascii="仿宋_GB2312" w:cs="仿宋_GB2312"/>
                <w:sz w:val="21"/>
                <w:szCs w:val="21"/>
                <w:lang w:eastAsia="zh-CN"/>
              </w:rPr>
            </w:pPr>
            <w:r>
              <w:rPr>
                <w:rFonts w:hint="eastAsia" w:ascii="仿宋_GB2312" w:hAnsi="仿宋_GB2312" w:eastAsia="仿宋_GB2312" w:cs="仿宋_GB2312"/>
                <w:color w:val="auto"/>
                <w:spacing w:val="-17"/>
                <w:sz w:val="21"/>
                <w:szCs w:val="21"/>
                <w:lang w:eastAsia="zh-CN"/>
              </w:rPr>
              <w:t>市生态环境局高台分局</w:t>
            </w:r>
          </w:p>
        </w:tc>
      </w:tr>
      <w:tr w14:paraId="0227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1C41E46C">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38</w:t>
            </w:r>
          </w:p>
        </w:tc>
        <w:tc>
          <w:tcPr>
            <w:tcW w:w="1246" w:type="dxa"/>
            <w:vMerge w:val="continue"/>
            <w:vAlign w:val="center"/>
          </w:tcPr>
          <w:p w14:paraId="642486A2">
            <w:pPr>
              <w:spacing w:line="330" w:lineRule="exact"/>
              <w:rPr>
                <w:rFonts w:hint="eastAsia" w:ascii="仿宋_GB2312"/>
                <w:sz w:val="21"/>
                <w:szCs w:val="21"/>
                <w:lang w:val="en-US" w:eastAsia="zh-CN"/>
              </w:rPr>
            </w:pPr>
          </w:p>
        </w:tc>
        <w:tc>
          <w:tcPr>
            <w:tcW w:w="1120" w:type="dxa"/>
            <w:vMerge w:val="continue"/>
            <w:vAlign w:val="center"/>
          </w:tcPr>
          <w:p w14:paraId="5DEB2CED">
            <w:pPr>
              <w:spacing w:line="260" w:lineRule="exact"/>
              <w:rPr>
                <w:rFonts w:hint="eastAsia" w:ascii="仿宋_GB2312" w:cs="仿宋_GB2312"/>
                <w:sz w:val="21"/>
                <w:szCs w:val="21"/>
                <w:lang w:val="en-US" w:eastAsia="zh-CN"/>
              </w:rPr>
            </w:pPr>
          </w:p>
        </w:tc>
        <w:tc>
          <w:tcPr>
            <w:tcW w:w="6930" w:type="dxa"/>
            <w:vAlign w:val="center"/>
          </w:tcPr>
          <w:p w14:paraId="19483BB9">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坚持以水定绿，科学推进国土绿化，实施林草湿荒一体化保护、黑河中游防沙治沙综合治理、废弃矿山修复等项目，完成营造林1.05万亩，治理修复林草湿地6.2万亩，新增农田林网58公里。</w:t>
            </w:r>
          </w:p>
        </w:tc>
        <w:tc>
          <w:tcPr>
            <w:tcW w:w="1485" w:type="dxa"/>
            <w:vAlign w:val="center"/>
          </w:tcPr>
          <w:p w14:paraId="22D569AD">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6753341E">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县林草局</w:t>
            </w:r>
          </w:p>
        </w:tc>
      </w:tr>
      <w:tr w14:paraId="1977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12" w:type="dxa"/>
            <w:vAlign w:val="center"/>
          </w:tcPr>
          <w:p w14:paraId="748940F3">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39</w:t>
            </w:r>
          </w:p>
        </w:tc>
        <w:tc>
          <w:tcPr>
            <w:tcW w:w="1246" w:type="dxa"/>
            <w:vMerge w:val="continue"/>
            <w:vAlign w:val="center"/>
          </w:tcPr>
          <w:p w14:paraId="11723BD3">
            <w:pPr>
              <w:spacing w:line="330" w:lineRule="exact"/>
              <w:rPr>
                <w:rFonts w:hint="eastAsia" w:ascii="仿宋_GB2312"/>
                <w:sz w:val="21"/>
                <w:szCs w:val="21"/>
                <w:lang w:val="en-US" w:eastAsia="zh-CN"/>
              </w:rPr>
            </w:pPr>
          </w:p>
        </w:tc>
        <w:tc>
          <w:tcPr>
            <w:tcW w:w="1120" w:type="dxa"/>
            <w:vMerge w:val="restart"/>
            <w:vAlign w:val="center"/>
          </w:tcPr>
          <w:p w14:paraId="4918A773">
            <w:pPr>
              <w:spacing w:line="260" w:lineRule="exact"/>
              <w:rPr>
                <w:rFonts w:hint="eastAsia" w:ascii="仿宋_GB2312" w:cs="仿宋_GB2312"/>
                <w:sz w:val="21"/>
                <w:szCs w:val="21"/>
                <w:lang w:val="en-US" w:eastAsia="zh-CN"/>
              </w:rPr>
            </w:pPr>
            <w:r>
              <w:rPr>
                <w:rFonts w:hint="eastAsia" w:ascii="仿宋_GB2312"/>
                <w:sz w:val="21"/>
                <w:szCs w:val="21"/>
                <w:lang w:val="en-US" w:eastAsia="zh-CN"/>
              </w:rPr>
              <w:t>坚决从严管水治水</w:t>
            </w:r>
          </w:p>
        </w:tc>
        <w:tc>
          <w:tcPr>
            <w:tcW w:w="6930" w:type="dxa"/>
            <w:vAlign w:val="center"/>
          </w:tcPr>
          <w:p w14:paraId="648C73C0">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深入开展治理地下水超采攻坚行动，严格执行取水用水“五严禁”、耕地保护“三严禁”、林草资源保护“三严禁”，用水总量控制在市上下达指标以内。</w:t>
            </w:r>
          </w:p>
        </w:tc>
        <w:tc>
          <w:tcPr>
            <w:tcW w:w="1485" w:type="dxa"/>
            <w:vAlign w:val="center"/>
          </w:tcPr>
          <w:p w14:paraId="51C420EC">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5B99089A">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县水务局</w:t>
            </w:r>
          </w:p>
          <w:p w14:paraId="497E51C3">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县农业农村局</w:t>
            </w:r>
          </w:p>
          <w:p w14:paraId="12EAFC0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县林草局</w:t>
            </w:r>
          </w:p>
        </w:tc>
      </w:tr>
      <w:tr w14:paraId="7C4E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2" w:type="dxa"/>
            <w:vAlign w:val="center"/>
          </w:tcPr>
          <w:p w14:paraId="4D4DACE6">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40</w:t>
            </w:r>
          </w:p>
        </w:tc>
        <w:tc>
          <w:tcPr>
            <w:tcW w:w="1246" w:type="dxa"/>
            <w:vMerge w:val="continue"/>
            <w:vAlign w:val="center"/>
          </w:tcPr>
          <w:p w14:paraId="204EE4ED">
            <w:pPr>
              <w:spacing w:line="330" w:lineRule="exact"/>
              <w:rPr>
                <w:rFonts w:hint="eastAsia" w:ascii="仿宋_GB2312"/>
                <w:sz w:val="21"/>
                <w:szCs w:val="21"/>
                <w:lang w:val="en-US" w:eastAsia="zh-CN"/>
              </w:rPr>
            </w:pPr>
          </w:p>
        </w:tc>
        <w:tc>
          <w:tcPr>
            <w:tcW w:w="1120" w:type="dxa"/>
            <w:vMerge w:val="continue"/>
            <w:vAlign w:val="center"/>
          </w:tcPr>
          <w:p w14:paraId="63918FFC">
            <w:pPr>
              <w:spacing w:line="260" w:lineRule="exact"/>
              <w:rPr>
                <w:rFonts w:hint="eastAsia" w:ascii="仿宋_GB2312" w:cs="仿宋_GB2312"/>
                <w:sz w:val="21"/>
                <w:szCs w:val="21"/>
                <w:lang w:val="en-US" w:eastAsia="zh-CN"/>
              </w:rPr>
            </w:pPr>
          </w:p>
        </w:tc>
        <w:tc>
          <w:tcPr>
            <w:tcW w:w="6930" w:type="dxa"/>
            <w:vAlign w:val="center"/>
          </w:tcPr>
          <w:p w14:paraId="0C04A907">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统筹抓好各领域节水控水，高效节水灌溉面积占比达到81.5%，规模以上工业用水重复利用率达到94%，再生水利用率达到70%。</w:t>
            </w:r>
          </w:p>
        </w:tc>
        <w:tc>
          <w:tcPr>
            <w:tcW w:w="1485" w:type="dxa"/>
            <w:vAlign w:val="center"/>
          </w:tcPr>
          <w:p w14:paraId="43950EDC">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144D0479">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杨海涛</w:t>
            </w:r>
          </w:p>
        </w:tc>
        <w:tc>
          <w:tcPr>
            <w:tcW w:w="1995" w:type="dxa"/>
            <w:vAlign w:val="center"/>
          </w:tcPr>
          <w:p w14:paraId="22F572F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县水务局</w:t>
            </w:r>
          </w:p>
          <w:p w14:paraId="17E1DA7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183B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12" w:type="dxa"/>
            <w:vAlign w:val="center"/>
          </w:tcPr>
          <w:p w14:paraId="73D4D350">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41</w:t>
            </w:r>
          </w:p>
        </w:tc>
        <w:tc>
          <w:tcPr>
            <w:tcW w:w="1246" w:type="dxa"/>
            <w:vMerge w:val="continue"/>
            <w:vAlign w:val="center"/>
          </w:tcPr>
          <w:p w14:paraId="7A910A62">
            <w:pPr>
              <w:spacing w:line="330" w:lineRule="exact"/>
              <w:rPr>
                <w:rFonts w:hint="eastAsia" w:ascii="仿宋_GB2312"/>
                <w:sz w:val="21"/>
                <w:szCs w:val="21"/>
                <w:lang w:val="en-US" w:eastAsia="zh-CN"/>
              </w:rPr>
            </w:pPr>
          </w:p>
        </w:tc>
        <w:tc>
          <w:tcPr>
            <w:tcW w:w="1120" w:type="dxa"/>
            <w:vMerge w:val="continue"/>
            <w:vAlign w:val="center"/>
          </w:tcPr>
          <w:p w14:paraId="5B5F3116">
            <w:pPr>
              <w:spacing w:line="260" w:lineRule="exact"/>
              <w:rPr>
                <w:rFonts w:hint="eastAsia" w:ascii="仿宋_GB2312" w:cs="仿宋_GB2312"/>
                <w:sz w:val="21"/>
                <w:szCs w:val="21"/>
                <w:lang w:val="en-US" w:eastAsia="zh-CN"/>
              </w:rPr>
            </w:pPr>
          </w:p>
        </w:tc>
        <w:tc>
          <w:tcPr>
            <w:tcW w:w="6930" w:type="dxa"/>
            <w:vAlign w:val="center"/>
          </w:tcPr>
          <w:p w14:paraId="431634BC">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推动农林场绿色转型高质量发展，建设“一场一业”样板农场2个。</w:t>
            </w:r>
          </w:p>
        </w:tc>
        <w:tc>
          <w:tcPr>
            <w:tcW w:w="1485" w:type="dxa"/>
            <w:vAlign w:val="center"/>
          </w:tcPr>
          <w:p w14:paraId="4D1AC2A6">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2326DE3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县农业农村局</w:t>
            </w:r>
          </w:p>
          <w:p w14:paraId="2DBF7CE9">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县林草局</w:t>
            </w:r>
          </w:p>
        </w:tc>
      </w:tr>
      <w:tr w14:paraId="7AA8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2" w:type="dxa"/>
            <w:vAlign w:val="center"/>
          </w:tcPr>
          <w:p w14:paraId="58C80D11">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42</w:t>
            </w:r>
          </w:p>
        </w:tc>
        <w:tc>
          <w:tcPr>
            <w:tcW w:w="1246" w:type="dxa"/>
            <w:vMerge w:val="continue"/>
            <w:vAlign w:val="center"/>
          </w:tcPr>
          <w:p w14:paraId="3DC1E1B3">
            <w:pPr>
              <w:spacing w:line="330" w:lineRule="exact"/>
              <w:rPr>
                <w:rFonts w:hint="eastAsia" w:ascii="仿宋_GB2312"/>
                <w:sz w:val="21"/>
                <w:szCs w:val="21"/>
                <w:lang w:val="en-US" w:eastAsia="zh-CN"/>
              </w:rPr>
            </w:pPr>
          </w:p>
        </w:tc>
        <w:tc>
          <w:tcPr>
            <w:tcW w:w="1120" w:type="dxa"/>
            <w:vMerge w:val="continue"/>
            <w:vAlign w:val="center"/>
          </w:tcPr>
          <w:p w14:paraId="7C3AC76D">
            <w:pPr>
              <w:spacing w:line="260" w:lineRule="exact"/>
              <w:rPr>
                <w:rFonts w:hint="eastAsia" w:ascii="仿宋_GB2312" w:cs="仿宋_GB2312"/>
                <w:sz w:val="21"/>
                <w:szCs w:val="21"/>
                <w:lang w:val="en-US" w:eastAsia="zh-CN"/>
              </w:rPr>
            </w:pPr>
          </w:p>
        </w:tc>
        <w:tc>
          <w:tcPr>
            <w:tcW w:w="6930" w:type="dxa"/>
            <w:vAlign w:val="center"/>
          </w:tcPr>
          <w:p w14:paraId="0905C785">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实施金河湾小型水库、丰稔渠水闸除险加固等重点项目，加快推进西总干渠延伸增效工程，新建调蓄水池8座、“港湾式”泵池240座，新增调复蓄能力1200万立方米以上。</w:t>
            </w:r>
          </w:p>
        </w:tc>
        <w:tc>
          <w:tcPr>
            <w:tcW w:w="1485" w:type="dxa"/>
            <w:vAlign w:val="center"/>
          </w:tcPr>
          <w:p w14:paraId="66CEB069">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4387668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县水务局</w:t>
            </w:r>
          </w:p>
        </w:tc>
      </w:tr>
      <w:tr w14:paraId="7F9A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2" w:type="dxa"/>
            <w:vAlign w:val="center"/>
          </w:tcPr>
          <w:p w14:paraId="003B64A5">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43</w:t>
            </w:r>
          </w:p>
        </w:tc>
        <w:tc>
          <w:tcPr>
            <w:tcW w:w="1246" w:type="dxa"/>
            <w:vMerge w:val="continue"/>
            <w:vAlign w:val="center"/>
          </w:tcPr>
          <w:p w14:paraId="76AD4E32">
            <w:pPr>
              <w:spacing w:line="330" w:lineRule="exact"/>
              <w:rPr>
                <w:rFonts w:hint="eastAsia" w:ascii="仿宋_GB2312"/>
                <w:sz w:val="21"/>
                <w:szCs w:val="21"/>
                <w:lang w:val="en-US" w:eastAsia="zh-CN"/>
              </w:rPr>
            </w:pPr>
          </w:p>
        </w:tc>
        <w:tc>
          <w:tcPr>
            <w:tcW w:w="1120" w:type="dxa"/>
            <w:vMerge w:val="continue"/>
            <w:vAlign w:val="center"/>
          </w:tcPr>
          <w:p w14:paraId="00745DE2">
            <w:pPr>
              <w:spacing w:line="260" w:lineRule="exact"/>
              <w:rPr>
                <w:rFonts w:hint="eastAsia" w:ascii="仿宋_GB2312" w:cs="仿宋_GB2312"/>
                <w:sz w:val="21"/>
                <w:szCs w:val="21"/>
                <w:lang w:val="en-US" w:eastAsia="zh-CN"/>
              </w:rPr>
            </w:pPr>
          </w:p>
        </w:tc>
        <w:tc>
          <w:tcPr>
            <w:tcW w:w="6930" w:type="dxa"/>
            <w:vAlign w:val="center"/>
          </w:tcPr>
          <w:p w14:paraId="3C6D50F0">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持续开展违规取用水专项整治，严厉打击违规取用水行为。强化节水宣传教育，提高全社会节水惜水、爱水护水意识。</w:t>
            </w:r>
          </w:p>
        </w:tc>
        <w:tc>
          <w:tcPr>
            <w:tcW w:w="1485" w:type="dxa"/>
            <w:vAlign w:val="center"/>
          </w:tcPr>
          <w:p w14:paraId="2AFD5FCD">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12FC282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县水务局</w:t>
            </w:r>
          </w:p>
        </w:tc>
      </w:tr>
      <w:tr w14:paraId="65DB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shd w:val="clear" w:color="auto" w:fill="auto"/>
            <w:vAlign w:val="center"/>
          </w:tcPr>
          <w:p w14:paraId="3BA78B7A">
            <w:pPr>
              <w:spacing w:line="330" w:lineRule="exact"/>
              <w:jc w:val="center"/>
              <w:rPr>
                <w:rFonts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2830949F">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57B74AF5">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1A0C830E">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2C566BBB">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1D6F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58D19DFF">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44</w:t>
            </w:r>
          </w:p>
        </w:tc>
        <w:tc>
          <w:tcPr>
            <w:tcW w:w="1246" w:type="dxa"/>
            <w:vMerge w:val="restart"/>
            <w:vAlign w:val="center"/>
          </w:tcPr>
          <w:p w14:paraId="1367C0D1">
            <w:pPr>
              <w:spacing w:line="330" w:lineRule="exact"/>
              <w:rPr>
                <w:rFonts w:hint="eastAsia" w:ascii="仿宋_GB2312"/>
                <w:sz w:val="21"/>
                <w:szCs w:val="21"/>
                <w:lang w:val="en-US" w:eastAsia="zh-CN"/>
              </w:rPr>
            </w:pPr>
            <w:r>
              <w:rPr>
                <w:rFonts w:hint="eastAsia" w:ascii="仿宋_GB2312"/>
                <w:sz w:val="21"/>
                <w:szCs w:val="21"/>
                <w:lang w:val="en-US" w:eastAsia="zh-CN"/>
              </w:rPr>
              <w:t>以更严要求守牢绿色底线，提升生态环境质量</w:t>
            </w:r>
          </w:p>
        </w:tc>
        <w:tc>
          <w:tcPr>
            <w:tcW w:w="1120" w:type="dxa"/>
            <w:vMerge w:val="restart"/>
            <w:vAlign w:val="center"/>
          </w:tcPr>
          <w:p w14:paraId="6B2E1A58">
            <w:pPr>
              <w:spacing w:line="260" w:lineRule="exact"/>
              <w:rPr>
                <w:rFonts w:hint="eastAsia" w:ascii="仿宋_GB2312" w:cs="仿宋_GB2312"/>
                <w:sz w:val="21"/>
                <w:szCs w:val="21"/>
                <w:lang w:val="en-US" w:eastAsia="zh-CN"/>
              </w:rPr>
            </w:pPr>
            <w:r>
              <w:rPr>
                <w:rFonts w:hint="eastAsia" w:ascii="仿宋_GB2312"/>
                <w:sz w:val="21"/>
                <w:szCs w:val="21"/>
                <w:lang w:val="en-US" w:eastAsia="zh-CN"/>
              </w:rPr>
              <w:t>持续抓好污染防治</w:t>
            </w:r>
          </w:p>
        </w:tc>
        <w:tc>
          <w:tcPr>
            <w:tcW w:w="6930" w:type="dxa"/>
            <w:vAlign w:val="center"/>
          </w:tcPr>
          <w:p w14:paraId="0B189512">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深化空气质量持续改善行动，统筹“五气共治”，全年空气质量优良天数比率达到90%。</w:t>
            </w:r>
          </w:p>
        </w:tc>
        <w:tc>
          <w:tcPr>
            <w:tcW w:w="1485" w:type="dxa"/>
            <w:vAlign w:val="center"/>
          </w:tcPr>
          <w:p w14:paraId="6F316A0E">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11EF8246">
            <w:pPr>
              <w:spacing w:line="330" w:lineRule="exact"/>
              <w:jc w:val="center"/>
              <w:rPr>
                <w:rFonts w:hint="eastAsia" w:ascii="仿宋_GB2312" w:cs="仿宋_GB2312"/>
                <w:sz w:val="21"/>
                <w:szCs w:val="21"/>
                <w:lang w:eastAsia="zh-CN"/>
              </w:rPr>
            </w:pPr>
            <w:r>
              <w:rPr>
                <w:rFonts w:hint="eastAsia" w:ascii="仿宋_GB2312" w:hAnsi="仿宋_GB2312" w:eastAsia="仿宋_GB2312" w:cs="仿宋_GB2312"/>
                <w:color w:val="auto"/>
                <w:spacing w:val="-17"/>
                <w:sz w:val="21"/>
                <w:szCs w:val="21"/>
                <w:lang w:eastAsia="zh-CN"/>
              </w:rPr>
              <w:t>市生态环境局高台分局</w:t>
            </w:r>
          </w:p>
        </w:tc>
      </w:tr>
      <w:tr w14:paraId="054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2" w:type="dxa"/>
            <w:vAlign w:val="center"/>
          </w:tcPr>
          <w:p w14:paraId="46346765">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45</w:t>
            </w:r>
          </w:p>
        </w:tc>
        <w:tc>
          <w:tcPr>
            <w:tcW w:w="1246" w:type="dxa"/>
            <w:vMerge w:val="continue"/>
            <w:vAlign w:val="center"/>
          </w:tcPr>
          <w:p w14:paraId="4D717631">
            <w:pPr>
              <w:spacing w:line="330" w:lineRule="exact"/>
              <w:rPr>
                <w:rFonts w:hint="eastAsia" w:ascii="仿宋_GB2312"/>
                <w:sz w:val="21"/>
                <w:szCs w:val="21"/>
                <w:lang w:val="en-US" w:eastAsia="zh-CN"/>
              </w:rPr>
            </w:pPr>
          </w:p>
        </w:tc>
        <w:tc>
          <w:tcPr>
            <w:tcW w:w="1120" w:type="dxa"/>
            <w:vMerge w:val="continue"/>
            <w:vAlign w:val="center"/>
          </w:tcPr>
          <w:p w14:paraId="04744ABC">
            <w:pPr>
              <w:spacing w:line="260" w:lineRule="exact"/>
              <w:rPr>
                <w:rFonts w:hint="eastAsia" w:ascii="仿宋_GB2312" w:cs="仿宋_GB2312"/>
                <w:sz w:val="21"/>
                <w:szCs w:val="21"/>
                <w:lang w:val="en-US" w:eastAsia="zh-CN"/>
              </w:rPr>
            </w:pPr>
          </w:p>
        </w:tc>
        <w:tc>
          <w:tcPr>
            <w:tcW w:w="6930" w:type="dxa"/>
            <w:vAlign w:val="center"/>
          </w:tcPr>
          <w:p w14:paraId="13F8D1DC">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严格落实河湖长制，实施水环境质量巩固提升行动，倾力守护碧水清流。</w:t>
            </w:r>
          </w:p>
        </w:tc>
        <w:tc>
          <w:tcPr>
            <w:tcW w:w="1485" w:type="dxa"/>
            <w:vAlign w:val="center"/>
          </w:tcPr>
          <w:p w14:paraId="6222A619">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005B351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县水务局</w:t>
            </w:r>
          </w:p>
        </w:tc>
      </w:tr>
      <w:tr w14:paraId="2E38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2704D7C0">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46</w:t>
            </w:r>
          </w:p>
        </w:tc>
        <w:tc>
          <w:tcPr>
            <w:tcW w:w="1246" w:type="dxa"/>
            <w:vMerge w:val="continue"/>
            <w:vAlign w:val="center"/>
          </w:tcPr>
          <w:p w14:paraId="270871DA">
            <w:pPr>
              <w:spacing w:line="330" w:lineRule="exact"/>
              <w:rPr>
                <w:rFonts w:hint="eastAsia" w:ascii="仿宋_GB2312"/>
                <w:sz w:val="21"/>
                <w:szCs w:val="21"/>
                <w:lang w:val="en-US" w:eastAsia="zh-CN"/>
              </w:rPr>
            </w:pPr>
          </w:p>
        </w:tc>
        <w:tc>
          <w:tcPr>
            <w:tcW w:w="1120" w:type="dxa"/>
            <w:vMerge w:val="continue"/>
            <w:vAlign w:val="center"/>
          </w:tcPr>
          <w:p w14:paraId="233A40F1">
            <w:pPr>
              <w:spacing w:line="260" w:lineRule="exact"/>
              <w:rPr>
                <w:rFonts w:hint="eastAsia" w:ascii="仿宋_GB2312" w:cs="仿宋_GB2312"/>
                <w:sz w:val="21"/>
                <w:szCs w:val="21"/>
                <w:lang w:val="en-US" w:eastAsia="zh-CN"/>
              </w:rPr>
            </w:pPr>
          </w:p>
        </w:tc>
        <w:tc>
          <w:tcPr>
            <w:tcW w:w="6930" w:type="dxa"/>
            <w:vAlign w:val="center"/>
          </w:tcPr>
          <w:p w14:paraId="2D32F1CE">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全面落实“固废十条”，加强固体废物综合治理，确保土壤环境安全可控。</w:t>
            </w:r>
          </w:p>
        </w:tc>
        <w:tc>
          <w:tcPr>
            <w:tcW w:w="1485" w:type="dxa"/>
            <w:vAlign w:val="center"/>
          </w:tcPr>
          <w:p w14:paraId="6A5285DC">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002FD48B">
            <w:pPr>
              <w:spacing w:line="330" w:lineRule="exact"/>
              <w:jc w:val="center"/>
              <w:rPr>
                <w:rFonts w:hint="eastAsia" w:ascii="仿宋_GB2312" w:cs="仿宋_GB2312"/>
                <w:sz w:val="21"/>
                <w:szCs w:val="21"/>
                <w:lang w:eastAsia="zh-CN"/>
              </w:rPr>
            </w:pPr>
            <w:r>
              <w:rPr>
                <w:rFonts w:hint="eastAsia" w:ascii="仿宋_GB2312" w:hAnsi="仿宋_GB2312" w:eastAsia="仿宋_GB2312" w:cs="仿宋_GB2312"/>
                <w:color w:val="auto"/>
                <w:spacing w:val="-17"/>
                <w:sz w:val="21"/>
                <w:szCs w:val="21"/>
                <w:lang w:eastAsia="zh-CN"/>
              </w:rPr>
              <w:t>市生态环境局高台分局</w:t>
            </w:r>
          </w:p>
        </w:tc>
      </w:tr>
      <w:tr w14:paraId="177F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012A5581">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47</w:t>
            </w:r>
          </w:p>
        </w:tc>
        <w:tc>
          <w:tcPr>
            <w:tcW w:w="1246" w:type="dxa"/>
            <w:vMerge w:val="continue"/>
            <w:vAlign w:val="center"/>
          </w:tcPr>
          <w:p w14:paraId="623F88E8">
            <w:pPr>
              <w:spacing w:line="330" w:lineRule="exact"/>
              <w:rPr>
                <w:rFonts w:hint="eastAsia" w:ascii="仿宋_GB2312"/>
                <w:sz w:val="21"/>
                <w:szCs w:val="21"/>
                <w:lang w:val="en-US" w:eastAsia="zh-CN"/>
              </w:rPr>
            </w:pPr>
          </w:p>
        </w:tc>
        <w:tc>
          <w:tcPr>
            <w:tcW w:w="1120" w:type="dxa"/>
            <w:vMerge w:val="continue"/>
            <w:vAlign w:val="center"/>
          </w:tcPr>
          <w:p w14:paraId="5D723D97">
            <w:pPr>
              <w:spacing w:line="260" w:lineRule="exact"/>
              <w:rPr>
                <w:rFonts w:hint="eastAsia" w:ascii="仿宋_GB2312" w:cs="仿宋_GB2312"/>
                <w:sz w:val="21"/>
                <w:szCs w:val="21"/>
                <w:lang w:val="en-US" w:eastAsia="zh-CN"/>
              </w:rPr>
            </w:pPr>
          </w:p>
        </w:tc>
        <w:tc>
          <w:tcPr>
            <w:tcW w:w="6930" w:type="dxa"/>
            <w:vAlign w:val="center"/>
          </w:tcPr>
          <w:p w14:paraId="6C3975CA">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严格生态环境分区管控，强化自然资源管理，严厉打击私开耕地、毁林毁湿、滥采乱挖等环境损害违法行为。</w:t>
            </w:r>
          </w:p>
        </w:tc>
        <w:tc>
          <w:tcPr>
            <w:tcW w:w="1485" w:type="dxa"/>
            <w:vAlign w:val="center"/>
          </w:tcPr>
          <w:p w14:paraId="00A454A4">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6C17BCF3">
            <w:pPr>
              <w:spacing w:line="330" w:lineRule="exact"/>
              <w:jc w:val="center"/>
              <w:rPr>
                <w:rFonts w:hint="eastAsia" w:ascii="仿宋_GB2312" w:cs="仿宋_GB2312"/>
                <w:sz w:val="21"/>
                <w:szCs w:val="21"/>
              </w:rPr>
            </w:pPr>
            <w:r>
              <w:rPr>
                <w:rFonts w:hint="eastAsia" w:ascii="仿宋_GB2312" w:cs="仿宋_GB2312"/>
                <w:sz w:val="21"/>
                <w:szCs w:val="21"/>
                <w:lang w:eastAsia="zh-CN"/>
              </w:rPr>
              <w:t>杨海涛</w:t>
            </w:r>
          </w:p>
        </w:tc>
        <w:tc>
          <w:tcPr>
            <w:tcW w:w="1995" w:type="dxa"/>
            <w:vAlign w:val="center"/>
          </w:tcPr>
          <w:p w14:paraId="572D15F3">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县自然资源局</w:t>
            </w:r>
          </w:p>
          <w:p w14:paraId="7AC27118">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县林草局</w:t>
            </w:r>
          </w:p>
          <w:p w14:paraId="065A5834">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县湿地局</w:t>
            </w:r>
          </w:p>
          <w:p w14:paraId="03C5F1E8">
            <w:pPr>
              <w:spacing w:line="330" w:lineRule="exact"/>
              <w:jc w:val="center"/>
              <w:rPr>
                <w:rFonts w:hint="eastAsia" w:ascii="仿宋_GB2312" w:cs="仿宋_GB2312"/>
                <w:sz w:val="21"/>
                <w:szCs w:val="21"/>
                <w:lang w:eastAsia="zh-CN"/>
              </w:rPr>
            </w:pPr>
            <w:r>
              <w:rPr>
                <w:rFonts w:hint="eastAsia" w:ascii="仿宋_GB2312" w:hAnsi="仿宋_GB2312" w:eastAsia="仿宋_GB2312" w:cs="仿宋_GB2312"/>
                <w:color w:val="auto"/>
                <w:spacing w:val="-17"/>
                <w:sz w:val="21"/>
                <w:szCs w:val="21"/>
                <w:lang w:eastAsia="zh-CN"/>
              </w:rPr>
              <w:t>市生态环境局高台分局</w:t>
            </w:r>
          </w:p>
        </w:tc>
      </w:tr>
      <w:tr w14:paraId="568F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12234345">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48</w:t>
            </w:r>
          </w:p>
        </w:tc>
        <w:tc>
          <w:tcPr>
            <w:tcW w:w="1246" w:type="dxa"/>
            <w:vMerge w:val="continue"/>
            <w:vAlign w:val="center"/>
          </w:tcPr>
          <w:p w14:paraId="364CA9F7">
            <w:pPr>
              <w:spacing w:line="330" w:lineRule="exact"/>
              <w:rPr>
                <w:rFonts w:hint="eastAsia" w:ascii="仿宋_GB2312"/>
                <w:sz w:val="21"/>
                <w:szCs w:val="21"/>
                <w:lang w:val="en-US" w:eastAsia="zh-CN"/>
              </w:rPr>
            </w:pPr>
          </w:p>
        </w:tc>
        <w:tc>
          <w:tcPr>
            <w:tcW w:w="1120" w:type="dxa"/>
            <w:vMerge w:val="restart"/>
            <w:vAlign w:val="center"/>
          </w:tcPr>
          <w:p w14:paraId="1F08DAFB">
            <w:pPr>
              <w:spacing w:line="260" w:lineRule="exact"/>
              <w:rPr>
                <w:rFonts w:hint="eastAsia" w:ascii="仿宋_GB2312" w:cs="仿宋_GB2312"/>
                <w:sz w:val="21"/>
                <w:szCs w:val="21"/>
                <w:lang w:val="en-US" w:eastAsia="zh-CN"/>
              </w:rPr>
            </w:pPr>
            <w:r>
              <w:rPr>
                <w:rFonts w:hint="eastAsia" w:ascii="仿宋_GB2312"/>
                <w:sz w:val="21"/>
                <w:szCs w:val="21"/>
                <w:lang w:val="en-US" w:eastAsia="zh-CN"/>
              </w:rPr>
              <w:t>推进绿色低碳发展</w:t>
            </w:r>
          </w:p>
        </w:tc>
        <w:tc>
          <w:tcPr>
            <w:tcW w:w="6930" w:type="dxa"/>
            <w:vAlign w:val="center"/>
          </w:tcPr>
          <w:p w14:paraId="15223B91">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拓宽生态产品价值实现途径，推动排污权、用能权、用水权、集体林权等市场化交易，加快实现能耗“双控”向碳排放“双控”转变。</w:t>
            </w:r>
          </w:p>
        </w:tc>
        <w:tc>
          <w:tcPr>
            <w:tcW w:w="1485" w:type="dxa"/>
            <w:vAlign w:val="center"/>
          </w:tcPr>
          <w:p w14:paraId="575613E3">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王振成</w:t>
            </w:r>
          </w:p>
        </w:tc>
        <w:tc>
          <w:tcPr>
            <w:tcW w:w="1995" w:type="dxa"/>
            <w:vAlign w:val="center"/>
          </w:tcPr>
          <w:p w14:paraId="41076DBF">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县发展和改革局</w:t>
            </w:r>
          </w:p>
        </w:tc>
      </w:tr>
      <w:tr w14:paraId="2213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054D26F8">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49</w:t>
            </w:r>
          </w:p>
        </w:tc>
        <w:tc>
          <w:tcPr>
            <w:tcW w:w="1246" w:type="dxa"/>
            <w:vMerge w:val="continue"/>
            <w:vAlign w:val="center"/>
          </w:tcPr>
          <w:p w14:paraId="2B021448">
            <w:pPr>
              <w:spacing w:line="330" w:lineRule="exact"/>
              <w:rPr>
                <w:rFonts w:hint="eastAsia" w:ascii="仿宋_GB2312"/>
                <w:sz w:val="21"/>
                <w:szCs w:val="21"/>
                <w:lang w:val="en-US" w:eastAsia="zh-CN"/>
              </w:rPr>
            </w:pPr>
          </w:p>
        </w:tc>
        <w:tc>
          <w:tcPr>
            <w:tcW w:w="1120" w:type="dxa"/>
            <w:vMerge w:val="continue"/>
            <w:vAlign w:val="center"/>
          </w:tcPr>
          <w:p w14:paraId="35A8108F">
            <w:pPr>
              <w:spacing w:line="260" w:lineRule="exact"/>
              <w:rPr>
                <w:rFonts w:hint="eastAsia" w:ascii="仿宋_GB2312" w:cs="仿宋_GB2312"/>
                <w:sz w:val="21"/>
                <w:szCs w:val="21"/>
                <w:lang w:val="en-US" w:eastAsia="zh-CN"/>
              </w:rPr>
            </w:pPr>
          </w:p>
        </w:tc>
        <w:tc>
          <w:tcPr>
            <w:tcW w:w="6930" w:type="dxa"/>
            <w:vAlign w:val="center"/>
          </w:tcPr>
          <w:p w14:paraId="67C7651E">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稳步推进低碳化、零碳化改造，探索建设零碳工厂、零碳校园。</w:t>
            </w:r>
          </w:p>
        </w:tc>
        <w:tc>
          <w:tcPr>
            <w:tcW w:w="1485" w:type="dxa"/>
            <w:vAlign w:val="center"/>
          </w:tcPr>
          <w:p w14:paraId="72800140">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0F3C71BE">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盛丽燕</w:t>
            </w:r>
          </w:p>
          <w:p w14:paraId="3E5320A8">
            <w:pPr>
              <w:spacing w:line="330" w:lineRule="exact"/>
              <w:jc w:val="center"/>
              <w:rPr>
                <w:rFonts w:hint="eastAsia" w:ascii="仿宋_GB2312" w:cs="仿宋_GB2312"/>
                <w:sz w:val="21"/>
                <w:szCs w:val="21"/>
                <w:lang w:eastAsia="zh-CN"/>
              </w:rPr>
            </w:pPr>
            <w:r>
              <w:rPr>
                <w:rFonts w:hint="eastAsia" w:ascii="仿宋_GB2312" w:cs="仿宋_GB2312"/>
                <w:sz w:val="21"/>
                <w:szCs w:val="21"/>
                <w:lang w:val="en-US" w:eastAsia="zh-CN"/>
              </w:rPr>
              <w:t xml:space="preserve">   </w:t>
            </w:r>
            <w:r>
              <w:rPr>
                <w:rFonts w:hint="eastAsia" w:ascii="仿宋_GB2312" w:cs="仿宋_GB2312"/>
                <w:sz w:val="21"/>
                <w:szCs w:val="21"/>
                <w:lang w:eastAsia="zh-CN"/>
              </w:rPr>
              <w:t>张龙</w:t>
            </w:r>
            <w:r>
              <w:rPr>
                <w:rFonts w:hint="eastAsia" w:ascii="仿宋_GB2312" w:cs="仿宋_GB2312"/>
                <w:sz w:val="15"/>
                <w:szCs w:val="15"/>
                <w:lang w:eastAsia="zh-CN"/>
              </w:rPr>
              <w:t>（园区）</w:t>
            </w:r>
            <w:r>
              <w:rPr>
                <w:rFonts w:hint="eastAsia" w:ascii="仿宋_GB2312" w:hAnsi="仿宋_GB2312" w:eastAsia="仿宋_GB2312" w:cs="仿宋_GB2312"/>
                <w:color w:val="auto"/>
                <w:sz w:val="21"/>
                <w:szCs w:val="21"/>
                <w:highlight w:val="none"/>
                <w:lang w:val="en-US" w:eastAsia="zh-CN"/>
              </w:rPr>
              <w:t xml:space="preserve"> </w:t>
            </w:r>
          </w:p>
        </w:tc>
        <w:tc>
          <w:tcPr>
            <w:tcW w:w="1995" w:type="dxa"/>
            <w:vAlign w:val="center"/>
          </w:tcPr>
          <w:p w14:paraId="5951995C">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p w14:paraId="1F0FB2D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工业园区管委会</w:t>
            </w:r>
          </w:p>
          <w:p w14:paraId="1B2CB04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县教育局</w:t>
            </w:r>
          </w:p>
        </w:tc>
      </w:tr>
      <w:tr w14:paraId="35CD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5E576AE4">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50</w:t>
            </w:r>
          </w:p>
        </w:tc>
        <w:tc>
          <w:tcPr>
            <w:tcW w:w="1246" w:type="dxa"/>
            <w:vMerge w:val="continue"/>
            <w:vAlign w:val="center"/>
          </w:tcPr>
          <w:p w14:paraId="0ECA60C2">
            <w:pPr>
              <w:spacing w:line="330" w:lineRule="exact"/>
              <w:rPr>
                <w:rFonts w:hint="eastAsia" w:ascii="仿宋_GB2312"/>
                <w:sz w:val="21"/>
                <w:szCs w:val="21"/>
                <w:lang w:val="en-US" w:eastAsia="zh-CN"/>
              </w:rPr>
            </w:pPr>
          </w:p>
        </w:tc>
        <w:tc>
          <w:tcPr>
            <w:tcW w:w="1120" w:type="dxa"/>
            <w:vMerge w:val="continue"/>
            <w:vAlign w:val="center"/>
          </w:tcPr>
          <w:p w14:paraId="50048FBF">
            <w:pPr>
              <w:spacing w:line="260" w:lineRule="exact"/>
              <w:rPr>
                <w:rFonts w:hint="eastAsia" w:ascii="仿宋_GB2312" w:cs="仿宋_GB2312"/>
                <w:sz w:val="21"/>
                <w:szCs w:val="21"/>
                <w:lang w:val="en-US" w:eastAsia="zh-CN"/>
              </w:rPr>
            </w:pPr>
          </w:p>
        </w:tc>
        <w:tc>
          <w:tcPr>
            <w:tcW w:w="6930" w:type="dxa"/>
            <w:vAlign w:val="center"/>
          </w:tcPr>
          <w:p w14:paraId="6CF44797">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实施建筑垃圾回收利用项目，加强生活垃圾无害化处理，积极争创“无废城市”。</w:t>
            </w:r>
          </w:p>
        </w:tc>
        <w:tc>
          <w:tcPr>
            <w:tcW w:w="1485" w:type="dxa"/>
            <w:vAlign w:val="center"/>
          </w:tcPr>
          <w:p w14:paraId="26EA81F7">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王振成</w:t>
            </w:r>
          </w:p>
        </w:tc>
        <w:tc>
          <w:tcPr>
            <w:tcW w:w="1995" w:type="dxa"/>
            <w:vAlign w:val="center"/>
          </w:tcPr>
          <w:p w14:paraId="7B09B33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县住建局</w:t>
            </w:r>
          </w:p>
        </w:tc>
      </w:tr>
      <w:tr w14:paraId="7603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12" w:type="dxa"/>
            <w:vAlign w:val="center"/>
          </w:tcPr>
          <w:p w14:paraId="0FCEE4E5">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51</w:t>
            </w:r>
          </w:p>
        </w:tc>
        <w:tc>
          <w:tcPr>
            <w:tcW w:w="1246" w:type="dxa"/>
            <w:vMerge w:val="restart"/>
            <w:vAlign w:val="center"/>
          </w:tcPr>
          <w:p w14:paraId="1A5C97D7">
            <w:pPr>
              <w:spacing w:line="330" w:lineRule="exact"/>
              <w:rPr>
                <w:rFonts w:hint="eastAsia" w:ascii="仿宋_GB2312"/>
                <w:sz w:val="21"/>
                <w:szCs w:val="21"/>
                <w:lang w:val="en-US" w:eastAsia="zh-CN"/>
              </w:rPr>
            </w:pPr>
            <w:r>
              <w:rPr>
                <w:rFonts w:hint="eastAsia" w:ascii="仿宋_GB2312"/>
                <w:sz w:val="21"/>
                <w:szCs w:val="21"/>
                <w:lang w:val="en-US" w:eastAsia="zh-CN"/>
              </w:rPr>
              <w:t>以更优路径提升品质内涵，促进城乡协同发展</w:t>
            </w:r>
          </w:p>
        </w:tc>
        <w:tc>
          <w:tcPr>
            <w:tcW w:w="1120" w:type="dxa"/>
            <w:vMerge w:val="restart"/>
            <w:vAlign w:val="center"/>
          </w:tcPr>
          <w:p w14:paraId="144CA9D7">
            <w:pPr>
              <w:spacing w:line="260" w:lineRule="exact"/>
              <w:rPr>
                <w:rFonts w:hint="eastAsia" w:ascii="仿宋_GB2312" w:cs="仿宋_GB2312"/>
                <w:sz w:val="21"/>
                <w:szCs w:val="21"/>
                <w:lang w:val="en-US" w:eastAsia="zh-CN"/>
              </w:rPr>
            </w:pPr>
            <w:r>
              <w:rPr>
                <w:rFonts w:hint="eastAsia" w:ascii="仿宋_GB2312"/>
                <w:sz w:val="21"/>
                <w:szCs w:val="21"/>
                <w:lang w:val="en-US" w:eastAsia="zh-CN"/>
              </w:rPr>
              <w:t>高质量推进城市更新</w:t>
            </w:r>
          </w:p>
        </w:tc>
        <w:tc>
          <w:tcPr>
            <w:tcW w:w="6930" w:type="dxa"/>
            <w:vAlign w:val="center"/>
          </w:tcPr>
          <w:p w14:paraId="32C2FD00">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加快以县城为重要载体的新型城镇化建设，实施城中村改造、城市地下管网综合改造等项目13项，新改建道路4条3.1公里，敷设管网27.4公里，配套建设停车位160个、充电桩50个，实现燃气、智能水表入户全覆盖。</w:t>
            </w:r>
          </w:p>
        </w:tc>
        <w:tc>
          <w:tcPr>
            <w:tcW w:w="1485" w:type="dxa"/>
            <w:vAlign w:val="center"/>
          </w:tcPr>
          <w:p w14:paraId="48850364">
            <w:pPr>
              <w:spacing w:line="330" w:lineRule="exact"/>
              <w:jc w:val="center"/>
              <w:rPr>
                <w:rFonts w:hint="eastAsia" w:ascii="仿宋_GB2312" w:cs="仿宋_GB2312"/>
                <w:sz w:val="21"/>
                <w:szCs w:val="21"/>
              </w:rPr>
            </w:pPr>
            <w:r>
              <w:rPr>
                <w:rFonts w:hint="eastAsia" w:ascii="仿宋_GB2312" w:cs="仿宋_GB2312"/>
                <w:sz w:val="21"/>
                <w:szCs w:val="21"/>
                <w:lang w:eastAsia="zh-CN"/>
              </w:rPr>
              <w:t>王振成</w:t>
            </w:r>
          </w:p>
        </w:tc>
        <w:tc>
          <w:tcPr>
            <w:tcW w:w="1995" w:type="dxa"/>
            <w:vAlign w:val="center"/>
          </w:tcPr>
          <w:p w14:paraId="342E124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县住建局</w:t>
            </w:r>
          </w:p>
        </w:tc>
      </w:tr>
      <w:tr w14:paraId="6C27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12" w:type="dxa"/>
            <w:vAlign w:val="center"/>
          </w:tcPr>
          <w:p w14:paraId="1B4FD12B">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52</w:t>
            </w:r>
          </w:p>
        </w:tc>
        <w:tc>
          <w:tcPr>
            <w:tcW w:w="1246" w:type="dxa"/>
            <w:vMerge w:val="continue"/>
            <w:vAlign w:val="center"/>
          </w:tcPr>
          <w:p w14:paraId="2AAA0C78">
            <w:pPr>
              <w:spacing w:line="330" w:lineRule="exact"/>
              <w:rPr>
                <w:rFonts w:hint="eastAsia" w:ascii="仿宋_GB2312"/>
                <w:sz w:val="21"/>
                <w:szCs w:val="21"/>
                <w:lang w:val="en-US" w:eastAsia="zh-CN"/>
              </w:rPr>
            </w:pPr>
          </w:p>
        </w:tc>
        <w:tc>
          <w:tcPr>
            <w:tcW w:w="1120" w:type="dxa"/>
            <w:vMerge w:val="continue"/>
            <w:vAlign w:val="center"/>
          </w:tcPr>
          <w:p w14:paraId="50EDE35E">
            <w:pPr>
              <w:spacing w:line="260" w:lineRule="exact"/>
              <w:rPr>
                <w:rFonts w:hint="eastAsia" w:ascii="仿宋_GB2312" w:cs="仿宋_GB2312"/>
                <w:sz w:val="21"/>
                <w:szCs w:val="21"/>
                <w:lang w:val="en-US" w:eastAsia="zh-CN"/>
              </w:rPr>
            </w:pPr>
          </w:p>
        </w:tc>
        <w:tc>
          <w:tcPr>
            <w:tcW w:w="6930" w:type="dxa"/>
            <w:vAlign w:val="center"/>
          </w:tcPr>
          <w:p w14:paraId="4804475F">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加大拆旧治乱力度，拆除老旧平房200户以上。</w:t>
            </w:r>
          </w:p>
        </w:tc>
        <w:tc>
          <w:tcPr>
            <w:tcW w:w="1485" w:type="dxa"/>
            <w:vAlign w:val="center"/>
          </w:tcPr>
          <w:p w14:paraId="53668D68">
            <w:pPr>
              <w:spacing w:line="330" w:lineRule="exact"/>
              <w:jc w:val="center"/>
              <w:rPr>
                <w:rFonts w:hint="eastAsia" w:ascii="仿宋_GB2312" w:cs="仿宋_GB2312"/>
                <w:sz w:val="21"/>
                <w:szCs w:val="21"/>
              </w:rPr>
            </w:pPr>
            <w:r>
              <w:rPr>
                <w:rFonts w:hint="eastAsia" w:ascii="仿宋_GB2312" w:cs="仿宋_GB2312"/>
                <w:sz w:val="21"/>
                <w:szCs w:val="21"/>
                <w:lang w:eastAsia="zh-CN"/>
              </w:rPr>
              <w:t>王振成</w:t>
            </w:r>
          </w:p>
        </w:tc>
        <w:tc>
          <w:tcPr>
            <w:tcW w:w="1995" w:type="dxa"/>
            <w:vAlign w:val="center"/>
          </w:tcPr>
          <w:p w14:paraId="33525C1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县住建局</w:t>
            </w:r>
          </w:p>
        </w:tc>
      </w:tr>
      <w:tr w14:paraId="1A8B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shd w:val="clear" w:color="auto" w:fill="auto"/>
            <w:vAlign w:val="center"/>
          </w:tcPr>
          <w:p w14:paraId="0C807ED8">
            <w:pPr>
              <w:spacing w:line="330" w:lineRule="exact"/>
              <w:jc w:val="center"/>
              <w:rPr>
                <w:rFonts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59011064">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67D7F8DD">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5623585C">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5E0496CA">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6D29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50A6610F">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53</w:t>
            </w:r>
          </w:p>
        </w:tc>
        <w:tc>
          <w:tcPr>
            <w:tcW w:w="1246" w:type="dxa"/>
            <w:vMerge w:val="restart"/>
            <w:vAlign w:val="center"/>
          </w:tcPr>
          <w:p w14:paraId="1DBBAEB5">
            <w:pPr>
              <w:spacing w:line="330" w:lineRule="exact"/>
              <w:rPr>
                <w:rFonts w:hint="eastAsia" w:ascii="仿宋_GB2312"/>
                <w:sz w:val="21"/>
                <w:szCs w:val="21"/>
                <w:lang w:val="en-US" w:eastAsia="zh-CN"/>
              </w:rPr>
            </w:pPr>
            <w:r>
              <w:rPr>
                <w:rFonts w:hint="eastAsia" w:ascii="仿宋_GB2312"/>
                <w:sz w:val="21"/>
                <w:szCs w:val="21"/>
                <w:lang w:val="en-US" w:eastAsia="zh-CN"/>
              </w:rPr>
              <w:t>以更优路径提升品质内涵，促进城乡协同发展</w:t>
            </w:r>
          </w:p>
        </w:tc>
        <w:tc>
          <w:tcPr>
            <w:tcW w:w="1120" w:type="dxa"/>
            <w:vMerge w:val="restart"/>
            <w:vAlign w:val="center"/>
          </w:tcPr>
          <w:p w14:paraId="66E3D940">
            <w:pPr>
              <w:spacing w:line="260" w:lineRule="exact"/>
              <w:rPr>
                <w:rFonts w:hint="eastAsia" w:ascii="仿宋_GB2312" w:cs="仿宋_GB2312"/>
                <w:sz w:val="21"/>
                <w:szCs w:val="21"/>
                <w:lang w:val="en-US" w:eastAsia="zh-CN"/>
              </w:rPr>
            </w:pPr>
            <w:r>
              <w:rPr>
                <w:rFonts w:hint="eastAsia" w:ascii="仿宋_GB2312"/>
                <w:sz w:val="21"/>
                <w:szCs w:val="21"/>
                <w:lang w:val="en-US" w:eastAsia="zh-CN"/>
              </w:rPr>
              <w:t>高质量推进城市更新</w:t>
            </w:r>
          </w:p>
        </w:tc>
        <w:tc>
          <w:tcPr>
            <w:tcW w:w="6930" w:type="dxa"/>
            <w:vAlign w:val="center"/>
          </w:tcPr>
          <w:p w14:paraId="01363379">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坚持“好房子”标准，新建安置房、商品房600套，新增公租房140套，不断满足群众多元化住房需求。</w:t>
            </w:r>
          </w:p>
        </w:tc>
        <w:tc>
          <w:tcPr>
            <w:tcW w:w="1485" w:type="dxa"/>
            <w:vAlign w:val="center"/>
          </w:tcPr>
          <w:p w14:paraId="186D4672">
            <w:pPr>
              <w:spacing w:line="330" w:lineRule="exact"/>
              <w:jc w:val="center"/>
              <w:rPr>
                <w:rFonts w:hint="eastAsia" w:ascii="仿宋_GB2312" w:cs="仿宋_GB2312"/>
                <w:sz w:val="21"/>
                <w:szCs w:val="21"/>
              </w:rPr>
            </w:pPr>
            <w:r>
              <w:rPr>
                <w:rFonts w:hint="eastAsia" w:ascii="仿宋_GB2312" w:cs="仿宋_GB2312"/>
                <w:sz w:val="21"/>
                <w:szCs w:val="21"/>
                <w:lang w:eastAsia="zh-CN"/>
              </w:rPr>
              <w:t>王振成</w:t>
            </w:r>
          </w:p>
        </w:tc>
        <w:tc>
          <w:tcPr>
            <w:tcW w:w="1995" w:type="dxa"/>
            <w:vAlign w:val="center"/>
          </w:tcPr>
          <w:p w14:paraId="0F1338C3">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县住建局</w:t>
            </w:r>
          </w:p>
        </w:tc>
      </w:tr>
      <w:tr w14:paraId="792F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0486FA63">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54</w:t>
            </w:r>
          </w:p>
        </w:tc>
        <w:tc>
          <w:tcPr>
            <w:tcW w:w="1246" w:type="dxa"/>
            <w:vMerge w:val="continue"/>
            <w:vAlign w:val="center"/>
          </w:tcPr>
          <w:p w14:paraId="518AF0F7">
            <w:pPr>
              <w:spacing w:line="330" w:lineRule="exact"/>
              <w:rPr>
                <w:rFonts w:hint="eastAsia" w:ascii="仿宋_GB2312"/>
                <w:sz w:val="21"/>
                <w:szCs w:val="21"/>
                <w:lang w:val="en-US" w:eastAsia="zh-CN"/>
              </w:rPr>
            </w:pPr>
          </w:p>
        </w:tc>
        <w:tc>
          <w:tcPr>
            <w:tcW w:w="1120" w:type="dxa"/>
            <w:vMerge w:val="continue"/>
            <w:vAlign w:val="center"/>
          </w:tcPr>
          <w:p w14:paraId="2C345A1E">
            <w:pPr>
              <w:spacing w:line="260" w:lineRule="exact"/>
              <w:rPr>
                <w:rFonts w:hint="eastAsia" w:ascii="仿宋_GB2312" w:cs="仿宋_GB2312"/>
                <w:sz w:val="21"/>
                <w:szCs w:val="21"/>
                <w:lang w:val="en-US" w:eastAsia="zh-CN"/>
              </w:rPr>
            </w:pPr>
          </w:p>
        </w:tc>
        <w:tc>
          <w:tcPr>
            <w:tcW w:w="6930" w:type="dxa"/>
            <w:vAlign w:val="center"/>
          </w:tcPr>
          <w:p w14:paraId="2CAA24DD">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优化拓展城市小微公共空间，完成县城西出口等重点区域绿化美化，因地制宜打造街角绿地、口袋公园等休憩场所，推动城市颜值加速焕新。</w:t>
            </w:r>
          </w:p>
        </w:tc>
        <w:tc>
          <w:tcPr>
            <w:tcW w:w="1485" w:type="dxa"/>
            <w:vAlign w:val="center"/>
          </w:tcPr>
          <w:p w14:paraId="7989E372">
            <w:pPr>
              <w:spacing w:line="330" w:lineRule="exact"/>
              <w:jc w:val="center"/>
              <w:rPr>
                <w:rFonts w:hint="eastAsia" w:ascii="仿宋_GB2312" w:cs="仿宋_GB2312"/>
                <w:sz w:val="21"/>
                <w:szCs w:val="21"/>
              </w:rPr>
            </w:pPr>
            <w:r>
              <w:rPr>
                <w:rFonts w:hint="eastAsia" w:ascii="仿宋_GB2312" w:cs="仿宋_GB2312"/>
                <w:sz w:val="21"/>
                <w:szCs w:val="21"/>
                <w:lang w:eastAsia="zh-CN"/>
              </w:rPr>
              <w:t>王振成</w:t>
            </w:r>
          </w:p>
        </w:tc>
        <w:tc>
          <w:tcPr>
            <w:tcW w:w="1995" w:type="dxa"/>
            <w:vAlign w:val="center"/>
          </w:tcPr>
          <w:p w14:paraId="6DFF071A">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县住建局</w:t>
            </w:r>
          </w:p>
        </w:tc>
      </w:tr>
      <w:tr w14:paraId="420C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12" w:type="dxa"/>
            <w:vAlign w:val="center"/>
          </w:tcPr>
          <w:p w14:paraId="46E73501">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55</w:t>
            </w:r>
          </w:p>
        </w:tc>
        <w:tc>
          <w:tcPr>
            <w:tcW w:w="1246" w:type="dxa"/>
            <w:vMerge w:val="continue"/>
            <w:vAlign w:val="center"/>
          </w:tcPr>
          <w:p w14:paraId="7A0D975B">
            <w:pPr>
              <w:spacing w:line="330" w:lineRule="exact"/>
              <w:rPr>
                <w:rFonts w:hint="eastAsia" w:ascii="仿宋_GB2312"/>
                <w:sz w:val="21"/>
                <w:szCs w:val="21"/>
                <w:lang w:val="en-US" w:eastAsia="zh-CN"/>
              </w:rPr>
            </w:pPr>
          </w:p>
        </w:tc>
        <w:tc>
          <w:tcPr>
            <w:tcW w:w="1120" w:type="dxa"/>
            <w:vMerge w:val="restart"/>
            <w:vAlign w:val="center"/>
          </w:tcPr>
          <w:p w14:paraId="0F16024F">
            <w:pPr>
              <w:spacing w:line="260" w:lineRule="exact"/>
              <w:rPr>
                <w:rFonts w:hint="eastAsia" w:ascii="仿宋_GB2312" w:cs="仿宋_GB2312"/>
                <w:sz w:val="21"/>
                <w:szCs w:val="21"/>
                <w:lang w:val="en-US" w:eastAsia="zh-CN"/>
              </w:rPr>
            </w:pPr>
            <w:r>
              <w:rPr>
                <w:rFonts w:hint="eastAsia" w:ascii="仿宋_GB2312"/>
                <w:sz w:val="21"/>
                <w:szCs w:val="21"/>
                <w:lang w:val="en-US" w:eastAsia="zh-CN"/>
              </w:rPr>
              <w:t>提升城市管理水平</w:t>
            </w:r>
          </w:p>
        </w:tc>
        <w:tc>
          <w:tcPr>
            <w:tcW w:w="6930" w:type="dxa"/>
            <w:vAlign w:val="center"/>
          </w:tcPr>
          <w:p w14:paraId="43B99E5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制定城市市容与环境卫生管理办法，扎实开展“七个净美”行动，严格落实“门前三包”责任制和重点路段包抓共建机制，加大机械化湿扫、高频次清洗、全天候抑尘力度，营造干净整洁有序的城市环境。</w:t>
            </w:r>
          </w:p>
        </w:tc>
        <w:tc>
          <w:tcPr>
            <w:tcW w:w="1485" w:type="dxa"/>
            <w:vAlign w:val="center"/>
          </w:tcPr>
          <w:p w14:paraId="1FDDF088">
            <w:pPr>
              <w:spacing w:line="330" w:lineRule="exact"/>
              <w:jc w:val="center"/>
              <w:rPr>
                <w:rFonts w:hint="eastAsia" w:ascii="仿宋_GB2312" w:cs="仿宋_GB2312"/>
                <w:sz w:val="21"/>
                <w:szCs w:val="21"/>
              </w:rPr>
            </w:pPr>
            <w:r>
              <w:rPr>
                <w:rFonts w:hint="eastAsia" w:ascii="仿宋_GB2312" w:cs="仿宋_GB2312"/>
                <w:sz w:val="21"/>
                <w:szCs w:val="21"/>
                <w:lang w:eastAsia="zh-CN"/>
              </w:rPr>
              <w:t>王振成</w:t>
            </w:r>
          </w:p>
        </w:tc>
        <w:tc>
          <w:tcPr>
            <w:tcW w:w="1995" w:type="dxa"/>
            <w:vAlign w:val="center"/>
          </w:tcPr>
          <w:p w14:paraId="5C6D463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县住建局</w:t>
            </w:r>
          </w:p>
        </w:tc>
      </w:tr>
      <w:tr w14:paraId="6C58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2DCF341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56</w:t>
            </w:r>
          </w:p>
        </w:tc>
        <w:tc>
          <w:tcPr>
            <w:tcW w:w="1246" w:type="dxa"/>
            <w:vMerge w:val="continue"/>
            <w:vAlign w:val="center"/>
          </w:tcPr>
          <w:p w14:paraId="4785A0FB">
            <w:pPr>
              <w:spacing w:line="330" w:lineRule="exact"/>
              <w:rPr>
                <w:rFonts w:hint="eastAsia" w:ascii="仿宋_GB2312"/>
                <w:sz w:val="21"/>
                <w:szCs w:val="21"/>
                <w:lang w:val="en-US" w:eastAsia="zh-CN"/>
              </w:rPr>
            </w:pPr>
          </w:p>
        </w:tc>
        <w:tc>
          <w:tcPr>
            <w:tcW w:w="1120" w:type="dxa"/>
            <w:vMerge w:val="continue"/>
            <w:vAlign w:val="center"/>
          </w:tcPr>
          <w:p w14:paraId="6D3D4823">
            <w:pPr>
              <w:spacing w:line="260" w:lineRule="exact"/>
              <w:rPr>
                <w:rFonts w:hint="eastAsia" w:ascii="仿宋_GB2312" w:cs="仿宋_GB2312"/>
                <w:sz w:val="21"/>
                <w:szCs w:val="21"/>
                <w:lang w:val="en-US" w:eastAsia="zh-CN"/>
              </w:rPr>
            </w:pPr>
          </w:p>
        </w:tc>
        <w:tc>
          <w:tcPr>
            <w:tcW w:w="6930" w:type="dxa"/>
            <w:vAlign w:val="center"/>
          </w:tcPr>
          <w:p w14:paraId="595417DF">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把精心、精致、精品贯穿到城市管理各方面全过程，加强“三场三园”等重点区域市政设施维护，强化占道经营、乱停乱放整治。</w:t>
            </w:r>
          </w:p>
        </w:tc>
        <w:tc>
          <w:tcPr>
            <w:tcW w:w="1485" w:type="dxa"/>
            <w:vAlign w:val="center"/>
          </w:tcPr>
          <w:p w14:paraId="5322AA0A">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王振成</w:t>
            </w:r>
          </w:p>
        </w:tc>
        <w:tc>
          <w:tcPr>
            <w:tcW w:w="1995" w:type="dxa"/>
            <w:vAlign w:val="center"/>
          </w:tcPr>
          <w:p w14:paraId="0EF72B4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县住建局</w:t>
            </w:r>
          </w:p>
        </w:tc>
      </w:tr>
      <w:tr w14:paraId="4565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3CD4F53C">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57</w:t>
            </w:r>
          </w:p>
        </w:tc>
        <w:tc>
          <w:tcPr>
            <w:tcW w:w="1246" w:type="dxa"/>
            <w:vMerge w:val="continue"/>
            <w:vAlign w:val="center"/>
          </w:tcPr>
          <w:p w14:paraId="01CF96C9">
            <w:pPr>
              <w:spacing w:line="330" w:lineRule="exact"/>
              <w:rPr>
                <w:rFonts w:hint="eastAsia" w:ascii="仿宋_GB2312"/>
                <w:sz w:val="21"/>
                <w:szCs w:val="21"/>
                <w:lang w:val="en-US" w:eastAsia="zh-CN"/>
              </w:rPr>
            </w:pPr>
          </w:p>
        </w:tc>
        <w:tc>
          <w:tcPr>
            <w:tcW w:w="1120" w:type="dxa"/>
            <w:vMerge w:val="continue"/>
            <w:vAlign w:val="center"/>
          </w:tcPr>
          <w:p w14:paraId="59CD88BC">
            <w:pPr>
              <w:spacing w:line="260" w:lineRule="exact"/>
              <w:rPr>
                <w:rFonts w:hint="eastAsia" w:ascii="仿宋_GB2312" w:cs="仿宋_GB2312"/>
                <w:sz w:val="21"/>
                <w:szCs w:val="21"/>
                <w:lang w:val="en-US" w:eastAsia="zh-CN"/>
              </w:rPr>
            </w:pPr>
          </w:p>
        </w:tc>
        <w:tc>
          <w:tcPr>
            <w:tcW w:w="6930" w:type="dxa"/>
            <w:vAlign w:val="center"/>
          </w:tcPr>
          <w:p w14:paraId="064551D8">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开展“完整社区”建设，丰富社区服务功能。加快独楼独院、老旧小区整合改造，推进物管会和专业化物业服务全覆盖，让市民生活更舒心。</w:t>
            </w:r>
          </w:p>
        </w:tc>
        <w:tc>
          <w:tcPr>
            <w:tcW w:w="1485" w:type="dxa"/>
            <w:vAlign w:val="center"/>
          </w:tcPr>
          <w:p w14:paraId="69AAE25A">
            <w:pPr>
              <w:spacing w:line="330" w:lineRule="exact"/>
              <w:jc w:val="center"/>
              <w:rPr>
                <w:rFonts w:hint="eastAsia" w:ascii="仿宋_GB2312" w:cs="仿宋_GB2312"/>
                <w:sz w:val="21"/>
                <w:szCs w:val="21"/>
              </w:rPr>
            </w:pPr>
            <w:r>
              <w:rPr>
                <w:rFonts w:hint="eastAsia" w:ascii="仿宋_GB2312" w:cs="仿宋_GB2312"/>
                <w:sz w:val="21"/>
                <w:szCs w:val="21"/>
                <w:lang w:eastAsia="zh-CN"/>
              </w:rPr>
              <w:t>王振成</w:t>
            </w:r>
          </w:p>
        </w:tc>
        <w:tc>
          <w:tcPr>
            <w:tcW w:w="1995" w:type="dxa"/>
            <w:vAlign w:val="center"/>
          </w:tcPr>
          <w:p w14:paraId="6785DF88">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县住建局</w:t>
            </w:r>
          </w:p>
        </w:tc>
      </w:tr>
      <w:tr w14:paraId="7D7F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2E01CC4B">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58</w:t>
            </w:r>
          </w:p>
        </w:tc>
        <w:tc>
          <w:tcPr>
            <w:tcW w:w="1246" w:type="dxa"/>
            <w:vMerge w:val="continue"/>
            <w:vAlign w:val="center"/>
          </w:tcPr>
          <w:p w14:paraId="5ECA99F9">
            <w:pPr>
              <w:spacing w:line="330" w:lineRule="exact"/>
              <w:rPr>
                <w:rFonts w:hint="eastAsia" w:ascii="仿宋_GB2312"/>
                <w:sz w:val="21"/>
                <w:szCs w:val="21"/>
                <w:lang w:val="en-US" w:eastAsia="zh-CN"/>
              </w:rPr>
            </w:pPr>
          </w:p>
        </w:tc>
        <w:tc>
          <w:tcPr>
            <w:tcW w:w="1120" w:type="dxa"/>
            <w:vMerge w:val="restart"/>
            <w:vAlign w:val="center"/>
          </w:tcPr>
          <w:p w14:paraId="36857534">
            <w:pPr>
              <w:spacing w:line="260" w:lineRule="exact"/>
              <w:rPr>
                <w:rFonts w:hint="eastAsia" w:ascii="仿宋_GB2312" w:cs="仿宋_GB2312"/>
                <w:sz w:val="21"/>
                <w:szCs w:val="21"/>
                <w:lang w:val="en-US" w:eastAsia="zh-CN"/>
              </w:rPr>
            </w:pPr>
            <w:r>
              <w:rPr>
                <w:rFonts w:hint="eastAsia" w:ascii="仿宋_GB2312"/>
                <w:sz w:val="21"/>
                <w:szCs w:val="21"/>
                <w:lang w:val="en-US" w:eastAsia="zh-CN"/>
              </w:rPr>
              <w:t>完善城乡基础设施</w:t>
            </w:r>
          </w:p>
        </w:tc>
        <w:tc>
          <w:tcPr>
            <w:tcW w:w="6930" w:type="dxa"/>
            <w:vAlign w:val="center"/>
          </w:tcPr>
          <w:p w14:paraId="51D1E652">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实施强基础行动，提质改造罗城至天城段、永进至明水段道路，配合做好G30高台服务区改扩建、S10高台段项目建设，完成公路维修养护30公里。</w:t>
            </w:r>
          </w:p>
        </w:tc>
        <w:tc>
          <w:tcPr>
            <w:tcW w:w="1485" w:type="dxa"/>
            <w:vAlign w:val="center"/>
          </w:tcPr>
          <w:p w14:paraId="5B1AC035">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64BB72C0">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县交通运输局</w:t>
            </w:r>
          </w:p>
        </w:tc>
      </w:tr>
      <w:tr w14:paraId="65D2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12" w:type="dxa"/>
            <w:vAlign w:val="center"/>
          </w:tcPr>
          <w:p w14:paraId="36608CD9">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59</w:t>
            </w:r>
          </w:p>
        </w:tc>
        <w:tc>
          <w:tcPr>
            <w:tcW w:w="1246" w:type="dxa"/>
            <w:vMerge w:val="continue"/>
            <w:vAlign w:val="center"/>
          </w:tcPr>
          <w:p w14:paraId="2BE270AE">
            <w:pPr>
              <w:spacing w:line="330" w:lineRule="exact"/>
              <w:rPr>
                <w:rFonts w:hint="eastAsia" w:ascii="仿宋_GB2312"/>
                <w:sz w:val="21"/>
                <w:szCs w:val="21"/>
                <w:lang w:val="en-US" w:eastAsia="zh-CN"/>
              </w:rPr>
            </w:pPr>
          </w:p>
        </w:tc>
        <w:tc>
          <w:tcPr>
            <w:tcW w:w="1120" w:type="dxa"/>
            <w:vMerge w:val="continue"/>
            <w:vAlign w:val="center"/>
          </w:tcPr>
          <w:p w14:paraId="585C4ED9">
            <w:pPr>
              <w:spacing w:line="260" w:lineRule="exact"/>
              <w:rPr>
                <w:rFonts w:hint="eastAsia" w:ascii="仿宋_GB2312" w:cs="仿宋_GB2312"/>
                <w:sz w:val="21"/>
                <w:szCs w:val="21"/>
                <w:lang w:val="en-US" w:eastAsia="zh-CN"/>
              </w:rPr>
            </w:pPr>
          </w:p>
        </w:tc>
        <w:tc>
          <w:tcPr>
            <w:tcW w:w="6930" w:type="dxa"/>
            <w:vAlign w:val="center"/>
          </w:tcPr>
          <w:p w14:paraId="2CA1B341">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深入实施电网设备更新、网架优化、业扩配套与数智提升工程，新改造线路98公里。</w:t>
            </w:r>
          </w:p>
        </w:tc>
        <w:tc>
          <w:tcPr>
            <w:tcW w:w="1485" w:type="dxa"/>
            <w:vAlign w:val="center"/>
          </w:tcPr>
          <w:p w14:paraId="76976039">
            <w:pPr>
              <w:spacing w:line="330" w:lineRule="exact"/>
              <w:jc w:val="center"/>
              <w:rPr>
                <w:rFonts w:hint="eastAsia" w:ascii="仿宋_GB2312" w:cs="仿宋_GB2312"/>
                <w:sz w:val="21"/>
                <w:szCs w:val="21"/>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748AFDB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县供电公司</w:t>
            </w:r>
          </w:p>
        </w:tc>
      </w:tr>
      <w:tr w14:paraId="6B70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388DD8D1">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60</w:t>
            </w:r>
          </w:p>
        </w:tc>
        <w:tc>
          <w:tcPr>
            <w:tcW w:w="1246" w:type="dxa"/>
            <w:vMerge w:val="continue"/>
            <w:vAlign w:val="center"/>
          </w:tcPr>
          <w:p w14:paraId="708B823D">
            <w:pPr>
              <w:spacing w:line="330" w:lineRule="exact"/>
              <w:rPr>
                <w:rFonts w:hint="eastAsia" w:ascii="仿宋_GB2312"/>
                <w:sz w:val="21"/>
                <w:szCs w:val="21"/>
                <w:lang w:val="en-US" w:eastAsia="zh-CN"/>
              </w:rPr>
            </w:pPr>
          </w:p>
        </w:tc>
        <w:tc>
          <w:tcPr>
            <w:tcW w:w="1120" w:type="dxa"/>
            <w:vMerge w:val="continue"/>
            <w:vAlign w:val="center"/>
          </w:tcPr>
          <w:p w14:paraId="7D5ED060">
            <w:pPr>
              <w:spacing w:line="260" w:lineRule="exact"/>
              <w:rPr>
                <w:rFonts w:hint="eastAsia" w:ascii="仿宋_GB2312" w:cs="仿宋_GB2312"/>
                <w:sz w:val="21"/>
                <w:szCs w:val="21"/>
                <w:lang w:val="en-US" w:eastAsia="zh-CN"/>
              </w:rPr>
            </w:pPr>
          </w:p>
        </w:tc>
        <w:tc>
          <w:tcPr>
            <w:tcW w:w="6930" w:type="dxa"/>
            <w:vAlign w:val="center"/>
          </w:tcPr>
          <w:p w14:paraId="1CD1B014">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接续实施“信号升格”专项行动，开展万兆光网试点，新建5G基站50个，景区、园区、行政村双千兆覆盖率达80%以上。</w:t>
            </w:r>
          </w:p>
        </w:tc>
        <w:tc>
          <w:tcPr>
            <w:tcW w:w="1485" w:type="dxa"/>
            <w:vAlign w:val="center"/>
          </w:tcPr>
          <w:p w14:paraId="6F4B555A">
            <w:pPr>
              <w:spacing w:line="330" w:lineRule="exact"/>
              <w:jc w:val="center"/>
              <w:rPr>
                <w:rFonts w:hint="eastAsia" w:ascii="仿宋_GB2312" w:cs="仿宋_GB2312"/>
                <w:sz w:val="21"/>
                <w:szCs w:val="21"/>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6B3AD67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04EF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12" w:type="dxa"/>
            <w:vAlign w:val="center"/>
          </w:tcPr>
          <w:p w14:paraId="30004B85">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61</w:t>
            </w:r>
          </w:p>
        </w:tc>
        <w:tc>
          <w:tcPr>
            <w:tcW w:w="1246" w:type="dxa"/>
            <w:vAlign w:val="center"/>
          </w:tcPr>
          <w:p w14:paraId="5D7656D5">
            <w:pPr>
              <w:spacing w:line="330" w:lineRule="exact"/>
              <w:rPr>
                <w:rFonts w:hint="eastAsia" w:ascii="仿宋_GB2312"/>
                <w:sz w:val="21"/>
                <w:szCs w:val="21"/>
                <w:lang w:val="en-US" w:eastAsia="zh-CN"/>
              </w:rPr>
            </w:pPr>
            <w:r>
              <w:rPr>
                <w:rFonts w:hint="eastAsia" w:ascii="仿宋_GB2312"/>
                <w:sz w:val="21"/>
                <w:szCs w:val="21"/>
                <w:lang w:val="en-US" w:eastAsia="zh-CN"/>
              </w:rPr>
              <w:t>以更宽视野深化改革创新，激发内生动力潜能</w:t>
            </w:r>
          </w:p>
        </w:tc>
        <w:tc>
          <w:tcPr>
            <w:tcW w:w="1120" w:type="dxa"/>
            <w:vAlign w:val="center"/>
          </w:tcPr>
          <w:p w14:paraId="25EDAE83">
            <w:pPr>
              <w:spacing w:line="260" w:lineRule="exact"/>
              <w:rPr>
                <w:rFonts w:hint="eastAsia" w:ascii="仿宋_GB2312" w:cs="仿宋_GB2312"/>
                <w:sz w:val="21"/>
                <w:szCs w:val="21"/>
                <w:lang w:val="en-US" w:eastAsia="zh-CN"/>
              </w:rPr>
            </w:pPr>
            <w:r>
              <w:rPr>
                <w:rFonts w:hint="eastAsia" w:ascii="仿宋_GB2312"/>
                <w:sz w:val="21"/>
                <w:szCs w:val="21"/>
                <w:lang w:val="en-US" w:eastAsia="zh-CN"/>
              </w:rPr>
              <w:t>狠抓改革措施落地</w:t>
            </w:r>
          </w:p>
        </w:tc>
        <w:tc>
          <w:tcPr>
            <w:tcW w:w="6930" w:type="dxa"/>
            <w:vAlign w:val="center"/>
          </w:tcPr>
          <w:p w14:paraId="6D43C24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深化金融、医药卫生、村集体经济公司化运营、水权水价等重点改革。</w:t>
            </w:r>
          </w:p>
        </w:tc>
        <w:tc>
          <w:tcPr>
            <w:tcW w:w="1485" w:type="dxa"/>
            <w:vAlign w:val="center"/>
          </w:tcPr>
          <w:p w14:paraId="300DB69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王振成</w:t>
            </w:r>
          </w:p>
          <w:p w14:paraId="253E8EDB">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盛丽燕</w:t>
            </w:r>
          </w:p>
          <w:p w14:paraId="47525BF3">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杨海涛</w:t>
            </w:r>
          </w:p>
        </w:tc>
        <w:tc>
          <w:tcPr>
            <w:tcW w:w="1995" w:type="dxa"/>
            <w:vAlign w:val="center"/>
          </w:tcPr>
          <w:p w14:paraId="3E8C274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县财政局</w:t>
            </w:r>
          </w:p>
          <w:p w14:paraId="370C7C0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县卫生健康局</w:t>
            </w:r>
          </w:p>
          <w:p w14:paraId="67D431F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县农业农村局</w:t>
            </w:r>
          </w:p>
          <w:p w14:paraId="1251873B">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县水务局</w:t>
            </w:r>
          </w:p>
        </w:tc>
      </w:tr>
      <w:tr w14:paraId="7C11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shd w:val="clear" w:color="auto" w:fill="auto"/>
            <w:vAlign w:val="center"/>
          </w:tcPr>
          <w:p w14:paraId="01F83D44">
            <w:pPr>
              <w:spacing w:line="330" w:lineRule="exact"/>
              <w:jc w:val="center"/>
              <w:rPr>
                <w:rFonts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730237FA">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685EF208">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2EFF9FA6">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315BA18E">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56D1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2" w:type="dxa"/>
            <w:vAlign w:val="center"/>
          </w:tcPr>
          <w:p w14:paraId="02B4C86A">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62</w:t>
            </w:r>
          </w:p>
        </w:tc>
        <w:tc>
          <w:tcPr>
            <w:tcW w:w="1246" w:type="dxa"/>
            <w:vMerge w:val="restart"/>
            <w:vAlign w:val="center"/>
          </w:tcPr>
          <w:p w14:paraId="347C6850">
            <w:pPr>
              <w:spacing w:line="330" w:lineRule="exact"/>
              <w:rPr>
                <w:rFonts w:hint="eastAsia" w:ascii="仿宋_GB2312"/>
                <w:sz w:val="21"/>
                <w:szCs w:val="21"/>
                <w:lang w:val="en-US" w:eastAsia="zh-CN"/>
              </w:rPr>
            </w:pPr>
            <w:r>
              <w:rPr>
                <w:rFonts w:hint="eastAsia" w:ascii="仿宋_GB2312"/>
                <w:sz w:val="21"/>
                <w:szCs w:val="21"/>
                <w:lang w:val="en-US" w:eastAsia="zh-CN"/>
              </w:rPr>
              <w:t>以更宽视野深化改革创新，激发内生动力潜能</w:t>
            </w:r>
          </w:p>
        </w:tc>
        <w:tc>
          <w:tcPr>
            <w:tcW w:w="1120" w:type="dxa"/>
            <w:vMerge w:val="restart"/>
            <w:vAlign w:val="center"/>
          </w:tcPr>
          <w:p w14:paraId="159672B3">
            <w:pPr>
              <w:spacing w:line="260" w:lineRule="exact"/>
              <w:rPr>
                <w:rFonts w:hint="eastAsia" w:ascii="仿宋_GB2312" w:cs="仿宋_GB2312"/>
                <w:sz w:val="21"/>
                <w:szCs w:val="21"/>
                <w:lang w:val="en-US" w:eastAsia="zh-CN"/>
              </w:rPr>
            </w:pPr>
            <w:r>
              <w:rPr>
                <w:rFonts w:hint="eastAsia" w:ascii="仿宋_GB2312"/>
                <w:sz w:val="21"/>
                <w:szCs w:val="21"/>
                <w:lang w:val="en-US" w:eastAsia="zh-CN"/>
              </w:rPr>
              <w:t>狠抓改革措施落地</w:t>
            </w:r>
          </w:p>
        </w:tc>
        <w:tc>
          <w:tcPr>
            <w:tcW w:w="6930" w:type="dxa"/>
            <w:vAlign w:val="center"/>
          </w:tcPr>
          <w:p w14:paraId="695F0291">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健全完善现代公司治理和市场化运营机制，支持国有企业坚守实业、做精主业，全面提升核心竞争力。</w:t>
            </w:r>
          </w:p>
        </w:tc>
        <w:tc>
          <w:tcPr>
            <w:tcW w:w="1485" w:type="dxa"/>
            <w:vAlign w:val="center"/>
          </w:tcPr>
          <w:p w14:paraId="45475AEC">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王振成</w:t>
            </w:r>
          </w:p>
        </w:tc>
        <w:tc>
          <w:tcPr>
            <w:tcW w:w="1995" w:type="dxa"/>
            <w:vAlign w:val="center"/>
          </w:tcPr>
          <w:p w14:paraId="1AE11C28">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县财政局</w:t>
            </w:r>
          </w:p>
        </w:tc>
      </w:tr>
      <w:tr w14:paraId="6A6F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12" w:type="dxa"/>
            <w:vAlign w:val="center"/>
          </w:tcPr>
          <w:p w14:paraId="0BC1D846">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63</w:t>
            </w:r>
          </w:p>
        </w:tc>
        <w:tc>
          <w:tcPr>
            <w:tcW w:w="1246" w:type="dxa"/>
            <w:vMerge w:val="continue"/>
            <w:vAlign w:val="center"/>
          </w:tcPr>
          <w:p w14:paraId="00835827">
            <w:pPr>
              <w:spacing w:line="330" w:lineRule="exact"/>
              <w:rPr>
                <w:rFonts w:hint="eastAsia" w:ascii="仿宋_GB2312"/>
                <w:sz w:val="21"/>
                <w:szCs w:val="21"/>
                <w:lang w:val="en-US" w:eastAsia="zh-CN"/>
              </w:rPr>
            </w:pPr>
          </w:p>
        </w:tc>
        <w:tc>
          <w:tcPr>
            <w:tcW w:w="1120" w:type="dxa"/>
            <w:vMerge w:val="continue"/>
            <w:vAlign w:val="center"/>
          </w:tcPr>
          <w:p w14:paraId="71A80470">
            <w:pPr>
              <w:spacing w:line="260" w:lineRule="exact"/>
              <w:rPr>
                <w:rFonts w:hint="eastAsia" w:ascii="仿宋_GB2312" w:cs="仿宋_GB2312"/>
                <w:sz w:val="21"/>
                <w:szCs w:val="21"/>
                <w:lang w:val="en-US" w:eastAsia="zh-CN"/>
              </w:rPr>
            </w:pPr>
          </w:p>
        </w:tc>
        <w:tc>
          <w:tcPr>
            <w:tcW w:w="6930" w:type="dxa"/>
            <w:vAlign w:val="center"/>
          </w:tcPr>
          <w:p w14:paraId="6B397C40">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深化“财政+国资”改革和零基预算管理改革，强化财政评审管理，不断提升国资监管和财税征管效能。</w:t>
            </w:r>
          </w:p>
        </w:tc>
        <w:tc>
          <w:tcPr>
            <w:tcW w:w="1485" w:type="dxa"/>
            <w:vAlign w:val="center"/>
          </w:tcPr>
          <w:p w14:paraId="4E65525B">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王振成</w:t>
            </w:r>
          </w:p>
        </w:tc>
        <w:tc>
          <w:tcPr>
            <w:tcW w:w="1995" w:type="dxa"/>
            <w:vAlign w:val="center"/>
          </w:tcPr>
          <w:p w14:paraId="6DCE0A0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县财政局</w:t>
            </w:r>
          </w:p>
        </w:tc>
      </w:tr>
      <w:tr w14:paraId="6C5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2" w:type="dxa"/>
            <w:vAlign w:val="center"/>
          </w:tcPr>
          <w:p w14:paraId="18D84316">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64</w:t>
            </w:r>
          </w:p>
        </w:tc>
        <w:tc>
          <w:tcPr>
            <w:tcW w:w="1246" w:type="dxa"/>
            <w:vMerge w:val="continue"/>
            <w:vAlign w:val="center"/>
          </w:tcPr>
          <w:p w14:paraId="1FF53C08">
            <w:pPr>
              <w:spacing w:line="330" w:lineRule="exact"/>
              <w:rPr>
                <w:rFonts w:hint="eastAsia" w:ascii="仿宋_GB2312"/>
                <w:sz w:val="21"/>
                <w:szCs w:val="21"/>
                <w:lang w:val="en-US" w:eastAsia="zh-CN"/>
              </w:rPr>
            </w:pPr>
          </w:p>
        </w:tc>
        <w:tc>
          <w:tcPr>
            <w:tcW w:w="1120" w:type="dxa"/>
            <w:vMerge w:val="continue"/>
            <w:vAlign w:val="center"/>
          </w:tcPr>
          <w:p w14:paraId="163A196C">
            <w:pPr>
              <w:spacing w:line="260" w:lineRule="exact"/>
              <w:rPr>
                <w:rFonts w:hint="eastAsia" w:ascii="仿宋_GB2312" w:cs="仿宋_GB2312"/>
                <w:sz w:val="21"/>
                <w:szCs w:val="21"/>
                <w:lang w:val="en-US" w:eastAsia="zh-CN"/>
              </w:rPr>
            </w:pPr>
          </w:p>
        </w:tc>
        <w:tc>
          <w:tcPr>
            <w:tcW w:w="6930" w:type="dxa"/>
            <w:vAlign w:val="center"/>
          </w:tcPr>
          <w:p w14:paraId="0D688DE9">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积极争取“五好两宜”和美乡村、农村综合性改革两项试点试验。</w:t>
            </w:r>
          </w:p>
        </w:tc>
        <w:tc>
          <w:tcPr>
            <w:tcW w:w="1485" w:type="dxa"/>
            <w:vAlign w:val="center"/>
          </w:tcPr>
          <w:p w14:paraId="4E12F578">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杨海涛</w:t>
            </w:r>
          </w:p>
        </w:tc>
        <w:tc>
          <w:tcPr>
            <w:tcW w:w="1995" w:type="dxa"/>
            <w:vAlign w:val="center"/>
          </w:tcPr>
          <w:p w14:paraId="03896CA9">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县农业农村局</w:t>
            </w:r>
          </w:p>
        </w:tc>
      </w:tr>
      <w:tr w14:paraId="143A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3F6A3134">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65</w:t>
            </w:r>
          </w:p>
        </w:tc>
        <w:tc>
          <w:tcPr>
            <w:tcW w:w="1246" w:type="dxa"/>
            <w:vMerge w:val="continue"/>
            <w:vAlign w:val="center"/>
          </w:tcPr>
          <w:p w14:paraId="2D3D3350">
            <w:pPr>
              <w:spacing w:line="330" w:lineRule="exact"/>
              <w:rPr>
                <w:rFonts w:hint="eastAsia" w:ascii="仿宋_GB2312"/>
                <w:sz w:val="21"/>
                <w:szCs w:val="21"/>
                <w:lang w:val="en-US" w:eastAsia="zh-CN"/>
              </w:rPr>
            </w:pPr>
          </w:p>
        </w:tc>
        <w:tc>
          <w:tcPr>
            <w:tcW w:w="1120" w:type="dxa"/>
            <w:vMerge w:val="restart"/>
            <w:vAlign w:val="center"/>
          </w:tcPr>
          <w:p w14:paraId="0929FD2C">
            <w:pPr>
              <w:spacing w:line="260" w:lineRule="exact"/>
              <w:rPr>
                <w:rFonts w:hint="eastAsia" w:ascii="仿宋_GB2312" w:cs="仿宋_GB2312"/>
                <w:sz w:val="21"/>
                <w:szCs w:val="21"/>
                <w:lang w:val="en-US" w:eastAsia="zh-CN"/>
              </w:rPr>
            </w:pPr>
            <w:r>
              <w:rPr>
                <w:rFonts w:hint="eastAsia" w:ascii="仿宋_GB2312"/>
                <w:sz w:val="21"/>
                <w:szCs w:val="21"/>
                <w:lang w:val="en-US" w:eastAsia="zh-CN"/>
              </w:rPr>
              <w:t>加大开放创新力度</w:t>
            </w:r>
          </w:p>
        </w:tc>
        <w:tc>
          <w:tcPr>
            <w:tcW w:w="6930" w:type="dxa"/>
            <w:vAlign w:val="center"/>
          </w:tcPr>
          <w:p w14:paraId="26744BDD">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实施科技型企业倍增计划，用好科技孵化平台，深化产学研合作，新培育省级</w:t>
            </w:r>
            <w:bookmarkStart w:id="1" w:name="_GoBack"/>
            <w:bookmarkEnd w:id="1"/>
            <w:r>
              <w:rPr>
                <w:rFonts w:hint="eastAsia" w:ascii="仿宋_GB2312" w:cs="仿宋_GB2312"/>
                <w:sz w:val="21"/>
                <w:szCs w:val="21"/>
                <w:lang w:val="en-US" w:eastAsia="zh-CN"/>
              </w:rPr>
              <w:t>专精特新中小企业2家、科技创新型企业5家。</w:t>
            </w:r>
          </w:p>
        </w:tc>
        <w:tc>
          <w:tcPr>
            <w:tcW w:w="1485" w:type="dxa"/>
            <w:vAlign w:val="center"/>
          </w:tcPr>
          <w:p w14:paraId="38AE58F8">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张全伟</w:t>
            </w:r>
          </w:p>
        </w:tc>
        <w:tc>
          <w:tcPr>
            <w:tcW w:w="1995" w:type="dxa"/>
            <w:vAlign w:val="center"/>
          </w:tcPr>
          <w:p w14:paraId="287198D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县科技局</w:t>
            </w:r>
          </w:p>
        </w:tc>
      </w:tr>
      <w:tr w14:paraId="07C3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77FD3F58">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66</w:t>
            </w:r>
          </w:p>
        </w:tc>
        <w:tc>
          <w:tcPr>
            <w:tcW w:w="1246" w:type="dxa"/>
            <w:vMerge w:val="continue"/>
            <w:vAlign w:val="center"/>
          </w:tcPr>
          <w:p w14:paraId="3C8BC06E">
            <w:pPr>
              <w:spacing w:line="330" w:lineRule="exact"/>
              <w:rPr>
                <w:rFonts w:hint="eastAsia" w:ascii="仿宋_GB2312"/>
                <w:sz w:val="21"/>
                <w:szCs w:val="21"/>
                <w:lang w:val="en-US" w:eastAsia="zh-CN"/>
              </w:rPr>
            </w:pPr>
          </w:p>
        </w:tc>
        <w:tc>
          <w:tcPr>
            <w:tcW w:w="1120" w:type="dxa"/>
            <w:vMerge w:val="continue"/>
            <w:vAlign w:val="center"/>
          </w:tcPr>
          <w:p w14:paraId="7F03FD74">
            <w:pPr>
              <w:spacing w:line="260" w:lineRule="exact"/>
              <w:rPr>
                <w:rFonts w:hint="eastAsia" w:ascii="仿宋_GB2312" w:cs="仿宋_GB2312"/>
                <w:sz w:val="21"/>
                <w:szCs w:val="21"/>
                <w:lang w:val="en-US" w:eastAsia="zh-CN"/>
              </w:rPr>
            </w:pPr>
          </w:p>
        </w:tc>
        <w:tc>
          <w:tcPr>
            <w:tcW w:w="6930" w:type="dxa"/>
            <w:vAlign w:val="center"/>
          </w:tcPr>
          <w:p w14:paraId="4CA40E39">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加大全社会研发经费投入，实施科技项目20项，登记成果30项以上，促进科技成果转化应用。</w:t>
            </w:r>
          </w:p>
        </w:tc>
        <w:tc>
          <w:tcPr>
            <w:tcW w:w="1485" w:type="dxa"/>
            <w:vAlign w:val="center"/>
          </w:tcPr>
          <w:p w14:paraId="36D569B6">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张全伟</w:t>
            </w:r>
          </w:p>
        </w:tc>
        <w:tc>
          <w:tcPr>
            <w:tcW w:w="1995" w:type="dxa"/>
            <w:vAlign w:val="center"/>
          </w:tcPr>
          <w:p w14:paraId="05FBCB10">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县科技局</w:t>
            </w:r>
          </w:p>
        </w:tc>
      </w:tr>
      <w:tr w14:paraId="55A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7C63A4B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67</w:t>
            </w:r>
          </w:p>
        </w:tc>
        <w:tc>
          <w:tcPr>
            <w:tcW w:w="1246" w:type="dxa"/>
            <w:vMerge w:val="continue"/>
            <w:vAlign w:val="center"/>
          </w:tcPr>
          <w:p w14:paraId="666FB599">
            <w:pPr>
              <w:spacing w:line="330" w:lineRule="exact"/>
              <w:rPr>
                <w:rFonts w:hint="eastAsia" w:ascii="仿宋_GB2312"/>
                <w:sz w:val="21"/>
                <w:szCs w:val="21"/>
                <w:lang w:val="en-US" w:eastAsia="zh-CN"/>
              </w:rPr>
            </w:pPr>
          </w:p>
        </w:tc>
        <w:tc>
          <w:tcPr>
            <w:tcW w:w="1120" w:type="dxa"/>
            <w:vMerge w:val="continue"/>
            <w:vAlign w:val="center"/>
          </w:tcPr>
          <w:p w14:paraId="1C8F3F78">
            <w:pPr>
              <w:spacing w:line="260" w:lineRule="exact"/>
              <w:rPr>
                <w:rFonts w:hint="eastAsia" w:ascii="仿宋_GB2312" w:cs="仿宋_GB2312"/>
                <w:sz w:val="21"/>
                <w:szCs w:val="21"/>
                <w:lang w:val="en-US" w:eastAsia="zh-CN"/>
              </w:rPr>
            </w:pPr>
          </w:p>
        </w:tc>
        <w:tc>
          <w:tcPr>
            <w:tcW w:w="6930" w:type="dxa"/>
            <w:vAlign w:val="center"/>
          </w:tcPr>
          <w:p w14:paraId="57C284B9">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深度融入全市“五平台两枢纽”建设，强化外贸主体内培外引，培育自营出口企业1家，进出口额增长15%以上。</w:t>
            </w:r>
          </w:p>
        </w:tc>
        <w:tc>
          <w:tcPr>
            <w:tcW w:w="1485" w:type="dxa"/>
            <w:vAlign w:val="center"/>
          </w:tcPr>
          <w:p w14:paraId="1624713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6379D1F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50E8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0A6594D0">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68</w:t>
            </w:r>
          </w:p>
        </w:tc>
        <w:tc>
          <w:tcPr>
            <w:tcW w:w="1246" w:type="dxa"/>
            <w:vMerge w:val="continue"/>
            <w:vAlign w:val="center"/>
          </w:tcPr>
          <w:p w14:paraId="3D4CFC2A">
            <w:pPr>
              <w:spacing w:line="330" w:lineRule="exact"/>
              <w:rPr>
                <w:rFonts w:hint="eastAsia" w:ascii="仿宋_GB2312"/>
                <w:sz w:val="21"/>
                <w:szCs w:val="21"/>
                <w:lang w:val="en-US" w:eastAsia="zh-CN"/>
              </w:rPr>
            </w:pPr>
          </w:p>
        </w:tc>
        <w:tc>
          <w:tcPr>
            <w:tcW w:w="1120" w:type="dxa"/>
            <w:vMerge w:val="continue"/>
            <w:vAlign w:val="center"/>
          </w:tcPr>
          <w:p w14:paraId="1F65816D">
            <w:pPr>
              <w:spacing w:line="260" w:lineRule="exact"/>
              <w:rPr>
                <w:rFonts w:hint="eastAsia" w:ascii="仿宋_GB2312" w:cs="仿宋_GB2312"/>
                <w:sz w:val="21"/>
                <w:szCs w:val="21"/>
                <w:lang w:val="en-US" w:eastAsia="zh-CN"/>
              </w:rPr>
            </w:pPr>
          </w:p>
        </w:tc>
        <w:tc>
          <w:tcPr>
            <w:tcW w:w="6930" w:type="dxa"/>
            <w:vAlign w:val="center"/>
          </w:tcPr>
          <w:p w14:paraId="6EF7750A">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实施“人工智能+”行动，赋能千行百业高质量发展。</w:t>
            </w:r>
          </w:p>
        </w:tc>
        <w:tc>
          <w:tcPr>
            <w:tcW w:w="1485" w:type="dxa"/>
            <w:vAlign w:val="center"/>
          </w:tcPr>
          <w:p w14:paraId="35E42502">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张全伟</w:t>
            </w:r>
          </w:p>
        </w:tc>
        <w:tc>
          <w:tcPr>
            <w:tcW w:w="1995" w:type="dxa"/>
            <w:vAlign w:val="center"/>
          </w:tcPr>
          <w:p w14:paraId="34688048">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县科技局</w:t>
            </w:r>
          </w:p>
        </w:tc>
      </w:tr>
      <w:tr w14:paraId="2C9D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3004C9A3">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69</w:t>
            </w:r>
          </w:p>
        </w:tc>
        <w:tc>
          <w:tcPr>
            <w:tcW w:w="1246" w:type="dxa"/>
            <w:vMerge w:val="continue"/>
            <w:vAlign w:val="center"/>
          </w:tcPr>
          <w:p w14:paraId="4CF25D13">
            <w:pPr>
              <w:spacing w:line="330" w:lineRule="exact"/>
              <w:rPr>
                <w:rFonts w:hint="eastAsia" w:ascii="仿宋_GB2312"/>
                <w:sz w:val="21"/>
                <w:szCs w:val="21"/>
                <w:lang w:val="en-US" w:eastAsia="zh-CN"/>
              </w:rPr>
            </w:pPr>
          </w:p>
        </w:tc>
        <w:tc>
          <w:tcPr>
            <w:tcW w:w="1120" w:type="dxa"/>
            <w:vMerge w:val="restart"/>
            <w:vAlign w:val="center"/>
          </w:tcPr>
          <w:p w14:paraId="3D7DC01D">
            <w:pPr>
              <w:spacing w:line="260" w:lineRule="exact"/>
              <w:rPr>
                <w:rFonts w:hint="eastAsia" w:ascii="仿宋_GB2312" w:cs="仿宋_GB2312"/>
                <w:sz w:val="21"/>
                <w:szCs w:val="21"/>
                <w:lang w:val="en-US" w:eastAsia="zh-CN"/>
              </w:rPr>
            </w:pPr>
            <w:r>
              <w:rPr>
                <w:rFonts w:hint="eastAsia" w:ascii="仿宋_GB2312"/>
                <w:sz w:val="21"/>
                <w:szCs w:val="21"/>
                <w:lang w:val="en-US" w:eastAsia="zh-CN"/>
              </w:rPr>
              <w:t>打造一流营商环境</w:t>
            </w:r>
          </w:p>
        </w:tc>
        <w:tc>
          <w:tcPr>
            <w:tcW w:w="6930" w:type="dxa"/>
            <w:vAlign w:val="center"/>
          </w:tcPr>
          <w:p w14:paraId="6F2D04F1">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全面落实促进民营经济发展政策措施，健全防范化解拖欠中小企业账款长效机制，支持民营企业做大做强。</w:t>
            </w:r>
          </w:p>
        </w:tc>
        <w:tc>
          <w:tcPr>
            <w:tcW w:w="1485" w:type="dxa"/>
            <w:vAlign w:val="center"/>
          </w:tcPr>
          <w:p w14:paraId="372DFC3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王振成</w:t>
            </w:r>
          </w:p>
          <w:p w14:paraId="0AE9F733">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14C9D49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县发展和改革局</w:t>
            </w:r>
          </w:p>
          <w:p w14:paraId="451B197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11EE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5B931803">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70</w:t>
            </w:r>
          </w:p>
        </w:tc>
        <w:tc>
          <w:tcPr>
            <w:tcW w:w="1246" w:type="dxa"/>
            <w:vMerge w:val="continue"/>
            <w:vAlign w:val="center"/>
          </w:tcPr>
          <w:p w14:paraId="11EBB553">
            <w:pPr>
              <w:spacing w:line="330" w:lineRule="exact"/>
              <w:rPr>
                <w:rFonts w:hint="eastAsia" w:ascii="仿宋_GB2312"/>
                <w:sz w:val="21"/>
                <w:szCs w:val="21"/>
                <w:lang w:val="en-US" w:eastAsia="zh-CN"/>
              </w:rPr>
            </w:pPr>
          </w:p>
        </w:tc>
        <w:tc>
          <w:tcPr>
            <w:tcW w:w="1120" w:type="dxa"/>
            <w:vMerge w:val="continue"/>
            <w:vAlign w:val="center"/>
          </w:tcPr>
          <w:p w14:paraId="462203DB">
            <w:pPr>
              <w:spacing w:line="260" w:lineRule="exact"/>
              <w:rPr>
                <w:rFonts w:hint="eastAsia" w:ascii="仿宋_GB2312" w:cs="仿宋_GB2312"/>
                <w:sz w:val="21"/>
                <w:szCs w:val="21"/>
                <w:lang w:val="en-US" w:eastAsia="zh-CN"/>
              </w:rPr>
            </w:pPr>
          </w:p>
        </w:tc>
        <w:tc>
          <w:tcPr>
            <w:tcW w:w="6930" w:type="dxa"/>
            <w:vAlign w:val="center"/>
          </w:tcPr>
          <w:p w14:paraId="4C4756D8">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严格规范涉企行政执法，完善社会信用体系建设，依法保障各类市场主体平等参与市场竞争。</w:t>
            </w:r>
          </w:p>
        </w:tc>
        <w:tc>
          <w:tcPr>
            <w:tcW w:w="1485" w:type="dxa"/>
            <w:vAlign w:val="center"/>
          </w:tcPr>
          <w:p w14:paraId="45E85C4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王振成</w:t>
            </w:r>
          </w:p>
          <w:p w14:paraId="523A86FD">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15894370">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县发展和改革局</w:t>
            </w:r>
          </w:p>
          <w:p w14:paraId="5EA6A159">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县司法局</w:t>
            </w:r>
          </w:p>
        </w:tc>
      </w:tr>
      <w:tr w14:paraId="1878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vAlign w:val="center"/>
          </w:tcPr>
          <w:p w14:paraId="2A69C7FA">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71</w:t>
            </w:r>
          </w:p>
        </w:tc>
        <w:tc>
          <w:tcPr>
            <w:tcW w:w="1246" w:type="dxa"/>
            <w:vMerge w:val="continue"/>
            <w:vAlign w:val="center"/>
          </w:tcPr>
          <w:p w14:paraId="7A9B6D58">
            <w:pPr>
              <w:spacing w:line="330" w:lineRule="exact"/>
              <w:rPr>
                <w:rFonts w:hint="eastAsia" w:ascii="仿宋_GB2312"/>
                <w:sz w:val="21"/>
                <w:szCs w:val="21"/>
                <w:lang w:val="en-US" w:eastAsia="zh-CN"/>
              </w:rPr>
            </w:pPr>
          </w:p>
        </w:tc>
        <w:tc>
          <w:tcPr>
            <w:tcW w:w="1120" w:type="dxa"/>
            <w:vMerge w:val="continue"/>
            <w:vAlign w:val="center"/>
          </w:tcPr>
          <w:p w14:paraId="74A380D8">
            <w:pPr>
              <w:spacing w:line="260" w:lineRule="exact"/>
              <w:rPr>
                <w:rFonts w:hint="eastAsia" w:ascii="仿宋_GB2312" w:cs="仿宋_GB2312"/>
                <w:sz w:val="21"/>
                <w:szCs w:val="21"/>
                <w:lang w:val="en-US" w:eastAsia="zh-CN"/>
              </w:rPr>
            </w:pPr>
          </w:p>
        </w:tc>
        <w:tc>
          <w:tcPr>
            <w:tcW w:w="6930" w:type="dxa"/>
            <w:vAlign w:val="center"/>
          </w:tcPr>
          <w:p w14:paraId="53CE9E44">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深化数字政府建设，全面提升“帮办代办”“高效办成一件事”服务质效。</w:t>
            </w:r>
          </w:p>
        </w:tc>
        <w:tc>
          <w:tcPr>
            <w:tcW w:w="1485" w:type="dxa"/>
            <w:vAlign w:val="center"/>
          </w:tcPr>
          <w:p w14:paraId="0F52A009">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张全伟</w:t>
            </w:r>
          </w:p>
        </w:tc>
        <w:tc>
          <w:tcPr>
            <w:tcW w:w="1995" w:type="dxa"/>
            <w:vAlign w:val="center"/>
          </w:tcPr>
          <w:p w14:paraId="30C4725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县数据中心</w:t>
            </w:r>
          </w:p>
          <w:p w14:paraId="21DB4A0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县政务服务中心</w:t>
            </w:r>
          </w:p>
        </w:tc>
      </w:tr>
      <w:tr w14:paraId="38BD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2" w:type="dxa"/>
            <w:shd w:val="clear" w:color="auto" w:fill="auto"/>
            <w:vAlign w:val="center"/>
          </w:tcPr>
          <w:p w14:paraId="7EC55D41">
            <w:pPr>
              <w:spacing w:line="330" w:lineRule="exact"/>
              <w:jc w:val="center"/>
              <w:rPr>
                <w:rFonts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41BC2D85">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35EA3300">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32CE50EC">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734638B7">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7C91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12" w:type="dxa"/>
            <w:vAlign w:val="center"/>
          </w:tcPr>
          <w:p w14:paraId="32C2205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72</w:t>
            </w:r>
          </w:p>
        </w:tc>
        <w:tc>
          <w:tcPr>
            <w:tcW w:w="1246" w:type="dxa"/>
            <w:vAlign w:val="center"/>
          </w:tcPr>
          <w:p w14:paraId="0C87262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sz w:val="21"/>
                <w:szCs w:val="21"/>
                <w:lang w:val="en-US" w:eastAsia="zh-CN"/>
              </w:rPr>
            </w:pPr>
            <w:r>
              <w:rPr>
                <w:rFonts w:hint="eastAsia" w:ascii="仿宋_GB2312" w:cs="仿宋_GB2312"/>
                <w:sz w:val="21"/>
                <w:szCs w:val="21"/>
                <w:lang w:val="en-US" w:eastAsia="zh-CN"/>
              </w:rPr>
              <w:t>以更宽视野深化改革创新，激发内生动力潜能</w:t>
            </w:r>
          </w:p>
        </w:tc>
        <w:tc>
          <w:tcPr>
            <w:tcW w:w="1120" w:type="dxa"/>
            <w:vAlign w:val="center"/>
          </w:tcPr>
          <w:p w14:paraId="48858060">
            <w:pPr>
              <w:spacing w:line="260" w:lineRule="exact"/>
              <w:rPr>
                <w:rFonts w:hint="eastAsia" w:ascii="仿宋_GB2312" w:cs="仿宋_GB2312"/>
                <w:sz w:val="21"/>
                <w:szCs w:val="21"/>
                <w:lang w:val="en-US" w:eastAsia="zh-CN"/>
              </w:rPr>
            </w:pPr>
            <w:r>
              <w:rPr>
                <w:rFonts w:hint="eastAsia" w:ascii="仿宋_GB2312"/>
                <w:sz w:val="21"/>
                <w:szCs w:val="21"/>
                <w:lang w:val="en-US" w:eastAsia="zh-CN"/>
              </w:rPr>
              <w:t>打造一流营商环境</w:t>
            </w:r>
          </w:p>
        </w:tc>
        <w:tc>
          <w:tcPr>
            <w:tcW w:w="6930" w:type="dxa"/>
            <w:vAlign w:val="center"/>
          </w:tcPr>
          <w:p w14:paraId="784FF6CD">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建立常态化政企对接机制，落实落细“包抓联”“六必访”工作制度，构建亲清政商关系。</w:t>
            </w:r>
          </w:p>
        </w:tc>
        <w:tc>
          <w:tcPr>
            <w:tcW w:w="1485" w:type="dxa"/>
            <w:vAlign w:val="center"/>
          </w:tcPr>
          <w:p w14:paraId="2CBF79D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王振成</w:t>
            </w:r>
          </w:p>
          <w:p w14:paraId="1DB1085C">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tc>
        <w:tc>
          <w:tcPr>
            <w:tcW w:w="1995" w:type="dxa"/>
            <w:vAlign w:val="center"/>
          </w:tcPr>
          <w:p w14:paraId="210F5B87">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县发展和改革局</w:t>
            </w:r>
          </w:p>
          <w:p w14:paraId="2CCF6E5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县工信和商务局</w:t>
            </w:r>
          </w:p>
        </w:tc>
      </w:tr>
      <w:tr w14:paraId="73E8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12" w:type="dxa"/>
            <w:vAlign w:val="center"/>
          </w:tcPr>
          <w:p w14:paraId="75F3B636">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73</w:t>
            </w:r>
          </w:p>
        </w:tc>
        <w:tc>
          <w:tcPr>
            <w:tcW w:w="1246" w:type="dxa"/>
            <w:vMerge w:val="restart"/>
            <w:vAlign w:val="center"/>
          </w:tcPr>
          <w:p w14:paraId="6E33B0F7">
            <w:pPr>
              <w:spacing w:line="330" w:lineRule="exact"/>
              <w:rPr>
                <w:rFonts w:hint="eastAsia" w:ascii="仿宋_GB2312"/>
                <w:sz w:val="21"/>
                <w:szCs w:val="21"/>
                <w:lang w:val="en-US" w:eastAsia="zh-CN"/>
              </w:rPr>
            </w:pPr>
            <w:r>
              <w:rPr>
                <w:rFonts w:hint="eastAsia" w:ascii="仿宋_GB2312"/>
                <w:sz w:val="21"/>
                <w:szCs w:val="21"/>
                <w:lang w:val="en-US" w:eastAsia="zh-CN"/>
              </w:rPr>
              <w:t>以更好保障增进民生福祉，守护安定和谐大局</w:t>
            </w:r>
          </w:p>
        </w:tc>
        <w:tc>
          <w:tcPr>
            <w:tcW w:w="1120" w:type="dxa"/>
            <w:vMerge w:val="restart"/>
            <w:vAlign w:val="center"/>
          </w:tcPr>
          <w:p w14:paraId="7F66A048">
            <w:pPr>
              <w:spacing w:line="260" w:lineRule="exact"/>
              <w:rPr>
                <w:rFonts w:hint="eastAsia" w:ascii="仿宋_GB2312" w:cs="仿宋_GB2312"/>
                <w:sz w:val="21"/>
                <w:szCs w:val="21"/>
                <w:lang w:val="en-US" w:eastAsia="zh-CN"/>
              </w:rPr>
            </w:pPr>
            <w:r>
              <w:rPr>
                <w:rFonts w:hint="eastAsia" w:ascii="仿宋_GB2312"/>
                <w:sz w:val="21"/>
                <w:szCs w:val="21"/>
                <w:lang w:val="en-US" w:eastAsia="zh-CN"/>
              </w:rPr>
              <w:t>织密社会保障网络</w:t>
            </w:r>
          </w:p>
        </w:tc>
        <w:tc>
          <w:tcPr>
            <w:tcW w:w="6930" w:type="dxa"/>
            <w:vAlign w:val="center"/>
          </w:tcPr>
          <w:p w14:paraId="295D6C4C">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实施稳岗扩容提质行动，支持高校毕业生、农民工、退役军人等重点群体就业创业，完成职业技能培训3000人次，新增城镇就业2300人。</w:t>
            </w:r>
          </w:p>
        </w:tc>
        <w:tc>
          <w:tcPr>
            <w:tcW w:w="1485" w:type="dxa"/>
            <w:vAlign w:val="center"/>
          </w:tcPr>
          <w:p w14:paraId="48439340">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盛丽燕</w:t>
            </w:r>
          </w:p>
        </w:tc>
        <w:tc>
          <w:tcPr>
            <w:tcW w:w="1995" w:type="dxa"/>
            <w:vAlign w:val="center"/>
          </w:tcPr>
          <w:p w14:paraId="05F936D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县人社局</w:t>
            </w:r>
          </w:p>
        </w:tc>
      </w:tr>
      <w:tr w14:paraId="10E2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2" w:type="dxa"/>
            <w:vAlign w:val="center"/>
          </w:tcPr>
          <w:p w14:paraId="745B639D">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74</w:t>
            </w:r>
          </w:p>
        </w:tc>
        <w:tc>
          <w:tcPr>
            <w:tcW w:w="1246" w:type="dxa"/>
            <w:vMerge w:val="continue"/>
            <w:vAlign w:val="center"/>
          </w:tcPr>
          <w:p w14:paraId="0083164E">
            <w:pPr>
              <w:spacing w:line="330" w:lineRule="exact"/>
              <w:rPr>
                <w:rFonts w:hint="eastAsia" w:ascii="仿宋_GB2312"/>
                <w:sz w:val="21"/>
                <w:szCs w:val="21"/>
                <w:lang w:val="en-US" w:eastAsia="zh-CN"/>
              </w:rPr>
            </w:pPr>
          </w:p>
        </w:tc>
        <w:tc>
          <w:tcPr>
            <w:tcW w:w="1120" w:type="dxa"/>
            <w:vMerge w:val="continue"/>
            <w:vAlign w:val="center"/>
          </w:tcPr>
          <w:p w14:paraId="337744C1">
            <w:pPr>
              <w:spacing w:line="260" w:lineRule="exact"/>
              <w:rPr>
                <w:rFonts w:hint="eastAsia" w:ascii="仿宋_GB2312" w:cs="仿宋_GB2312"/>
                <w:sz w:val="21"/>
                <w:szCs w:val="21"/>
                <w:lang w:val="en-US" w:eastAsia="zh-CN"/>
              </w:rPr>
            </w:pPr>
          </w:p>
        </w:tc>
        <w:tc>
          <w:tcPr>
            <w:tcW w:w="6930" w:type="dxa"/>
            <w:vAlign w:val="center"/>
          </w:tcPr>
          <w:p w14:paraId="4E1E0D9A">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稳步提高城乡居民基础养老金，医疗、养老保险参保率稳定在95%以上。</w:t>
            </w:r>
          </w:p>
        </w:tc>
        <w:tc>
          <w:tcPr>
            <w:tcW w:w="1485" w:type="dxa"/>
            <w:vAlign w:val="center"/>
          </w:tcPr>
          <w:p w14:paraId="33E0DB8E">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56447F1E">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县民政局</w:t>
            </w:r>
          </w:p>
        </w:tc>
      </w:tr>
      <w:tr w14:paraId="66DB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2" w:type="dxa"/>
            <w:vAlign w:val="center"/>
          </w:tcPr>
          <w:p w14:paraId="64CB9503">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75</w:t>
            </w:r>
          </w:p>
        </w:tc>
        <w:tc>
          <w:tcPr>
            <w:tcW w:w="1246" w:type="dxa"/>
            <w:vMerge w:val="continue"/>
            <w:vAlign w:val="center"/>
          </w:tcPr>
          <w:p w14:paraId="52AA2D1D">
            <w:pPr>
              <w:spacing w:line="330" w:lineRule="exact"/>
              <w:rPr>
                <w:rFonts w:hint="eastAsia" w:ascii="仿宋_GB2312"/>
                <w:sz w:val="21"/>
                <w:szCs w:val="21"/>
                <w:lang w:val="en-US" w:eastAsia="zh-CN"/>
              </w:rPr>
            </w:pPr>
          </w:p>
        </w:tc>
        <w:tc>
          <w:tcPr>
            <w:tcW w:w="1120" w:type="dxa"/>
            <w:vMerge w:val="continue"/>
            <w:vAlign w:val="center"/>
          </w:tcPr>
          <w:p w14:paraId="0EDAF7A7">
            <w:pPr>
              <w:spacing w:line="260" w:lineRule="exact"/>
              <w:rPr>
                <w:rFonts w:hint="eastAsia" w:ascii="仿宋_GB2312" w:cs="仿宋_GB2312"/>
                <w:sz w:val="21"/>
                <w:szCs w:val="21"/>
                <w:lang w:val="en-US" w:eastAsia="zh-CN"/>
              </w:rPr>
            </w:pPr>
          </w:p>
        </w:tc>
        <w:tc>
          <w:tcPr>
            <w:tcW w:w="6930" w:type="dxa"/>
            <w:vAlign w:val="center"/>
          </w:tcPr>
          <w:p w14:paraId="0AA8985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实施中医院医养结合服务能力建设项目，新改建镇级综合养老服务中心1家、村级互助幸福院5家，推动养老事业与养老产业协同发展。</w:t>
            </w:r>
          </w:p>
        </w:tc>
        <w:tc>
          <w:tcPr>
            <w:tcW w:w="1485" w:type="dxa"/>
            <w:vAlign w:val="center"/>
          </w:tcPr>
          <w:p w14:paraId="67E0B30C">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677C92A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县民政局</w:t>
            </w:r>
          </w:p>
        </w:tc>
      </w:tr>
      <w:tr w14:paraId="67F3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2" w:type="dxa"/>
            <w:vAlign w:val="center"/>
          </w:tcPr>
          <w:p w14:paraId="5A6B7A92">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76</w:t>
            </w:r>
          </w:p>
        </w:tc>
        <w:tc>
          <w:tcPr>
            <w:tcW w:w="1246" w:type="dxa"/>
            <w:vMerge w:val="continue"/>
            <w:vAlign w:val="center"/>
          </w:tcPr>
          <w:p w14:paraId="63D2B2BC">
            <w:pPr>
              <w:spacing w:line="330" w:lineRule="exact"/>
              <w:rPr>
                <w:rFonts w:hint="eastAsia" w:ascii="仿宋_GB2312"/>
                <w:sz w:val="21"/>
                <w:szCs w:val="21"/>
                <w:lang w:val="en-US" w:eastAsia="zh-CN"/>
              </w:rPr>
            </w:pPr>
          </w:p>
        </w:tc>
        <w:tc>
          <w:tcPr>
            <w:tcW w:w="1120" w:type="dxa"/>
            <w:vMerge w:val="continue"/>
            <w:vAlign w:val="center"/>
          </w:tcPr>
          <w:p w14:paraId="3029C297">
            <w:pPr>
              <w:spacing w:line="260" w:lineRule="exact"/>
              <w:rPr>
                <w:rFonts w:hint="eastAsia" w:ascii="仿宋_GB2312" w:cs="仿宋_GB2312"/>
                <w:sz w:val="21"/>
                <w:szCs w:val="21"/>
                <w:lang w:val="en-US" w:eastAsia="zh-CN"/>
              </w:rPr>
            </w:pPr>
          </w:p>
        </w:tc>
        <w:tc>
          <w:tcPr>
            <w:tcW w:w="6930" w:type="dxa"/>
            <w:vAlign w:val="center"/>
          </w:tcPr>
          <w:p w14:paraId="43A1A2B5">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纵深推进“结对帮扶·爱心高台”工程建设，全面落实扶孤、助残、济困政策。</w:t>
            </w:r>
          </w:p>
        </w:tc>
        <w:tc>
          <w:tcPr>
            <w:tcW w:w="1485" w:type="dxa"/>
            <w:vAlign w:val="center"/>
          </w:tcPr>
          <w:p w14:paraId="3FCAEBF5">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29AEC68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县民政局</w:t>
            </w:r>
          </w:p>
        </w:tc>
      </w:tr>
      <w:tr w14:paraId="619F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2" w:type="dxa"/>
            <w:vAlign w:val="center"/>
          </w:tcPr>
          <w:p w14:paraId="5D3B45EA">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77</w:t>
            </w:r>
          </w:p>
        </w:tc>
        <w:tc>
          <w:tcPr>
            <w:tcW w:w="1246" w:type="dxa"/>
            <w:vMerge w:val="continue"/>
            <w:vAlign w:val="center"/>
          </w:tcPr>
          <w:p w14:paraId="546559A7">
            <w:pPr>
              <w:spacing w:line="330" w:lineRule="exact"/>
              <w:rPr>
                <w:rFonts w:hint="eastAsia" w:ascii="仿宋_GB2312"/>
                <w:sz w:val="21"/>
                <w:szCs w:val="21"/>
                <w:lang w:val="en-US" w:eastAsia="zh-CN"/>
              </w:rPr>
            </w:pPr>
          </w:p>
        </w:tc>
        <w:tc>
          <w:tcPr>
            <w:tcW w:w="1120" w:type="dxa"/>
            <w:vMerge w:val="restart"/>
            <w:vAlign w:val="center"/>
          </w:tcPr>
          <w:p w14:paraId="6965884E">
            <w:pPr>
              <w:spacing w:line="260" w:lineRule="exact"/>
              <w:rPr>
                <w:rFonts w:hint="eastAsia" w:ascii="仿宋_GB2312" w:cs="仿宋_GB2312"/>
                <w:sz w:val="21"/>
                <w:szCs w:val="21"/>
                <w:lang w:val="en-US" w:eastAsia="zh-CN"/>
              </w:rPr>
            </w:pPr>
            <w:r>
              <w:rPr>
                <w:rFonts w:hint="eastAsia" w:ascii="仿宋_GB2312"/>
                <w:sz w:val="21"/>
                <w:szCs w:val="21"/>
                <w:lang w:val="en-US" w:eastAsia="zh-CN"/>
              </w:rPr>
              <w:t>加力推进社会事业</w:t>
            </w:r>
          </w:p>
        </w:tc>
        <w:tc>
          <w:tcPr>
            <w:tcW w:w="6930" w:type="dxa"/>
            <w:vAlign w:val="center"/>
          </w:tcPr>
          <w:p w14:paraId="6F452818">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办好省市县民生实事。</w:t>
            </w:r>
          </w:p>
        </w:tc>
        <w:tc>
          <w:tcPr>
            <w:tcW w:w="1485" w:type="dxa"/>
            <w:vAlign w:val="center"/>
          </w:tcPr>
          <w:p w14:paraId="1A93CD2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王振成</w:t>
            </w:r>
          </w:p>
          <w:p w14:paraId="29544A3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08BB8DE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盛丽燕</w:t>
            </w:r>
          </w:p>
          <w:p w14:paraId="7E2ACFDC">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杨海涛</w:t>
            </w:r>
          </w:p>
          <w:p w14:paraId="4D71EB0D">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张全伟</w:t>
            </w:r>
          </w:p>
        </w:tc>
        <w:tc>
          <w:tcPr>
            <w:tcW w:w="1995" w:type="dxa"/>
            <w:vAlign w:val="center"/>
          </w:tcPr>
          <w:p w14:paraId="7013B5E4">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各相关部门</w:t>
            </w:r>
          </w:p>
        </w:tc>
      </w:tr>
      <w:tr w14:paraId="2CD4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2" w:type="dxa"/>
            <w:vAlign w:val="center"/>
          </w:tcPr>
          <w:p w14:paraId="1822F3B4">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78</w:t>
            </w:r>
          </w:p>
        </w:tc>
        <w:tc>
          <w:tcPr>
            <w:tcW w:w="1246" w:type="dxa"/>
            <w:vMerge w:val="continue"/>
            <w:vAlign w:val="center"/>
          </w:tcPr>
          <w:p w14:paraId="22021B1C">
            <w:pPr>
              <w:spacing w:line="330" w:lineRule="exact"/>
              <w:rPr>
                <w:rFonts w:hint="eastAsia" w:ascii="仿宋_GB2312"/>
                <w:sz w:val="21"/>
                <w:szCs w:val="21"/>
                <w:lang w:val="en-US" w:eastAsia="zh-CN"/>
              </w:rPr>
            </w:pPr>
          </w:p>
        </w:tc>
        <w:tc>
          <w:tcPr>
            <w:tcW w:w="1120" w:type="dxa"/>
            <w:vMerge w:val="continue"/>
            <w:vAlign w:val="center"/>
          </w:tcPr>
          <w:p w14:paraId="3A6D45F7">
            <w:pPr>
              <w:spacing w:line="260" w:lineRule="exact"/>
              <w:rPr>
                <w:rFonts w:hint="eastAsia" w:ascii="仿宋_GB2312" w:cs="仿宋_GB2312"/>
                <w:sz w:val="21"/>
                <w:szCs w:val="21"/>
                <w:lang w:val="en-US" w:eastAsia="zh-CN"/>
              </w:rPr>
            </w:pPr>
          </w:p>
        </w:tc>
        <w:tc>
          <w:tcPr>
            <w:tcW w:w="6930" w:type="dxa"/>
            <w:vAlign w:val="center"/>
          </w:tcPr>
          <w:p w14:paraId="570AC725">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高质量办理人大代表建议、政协提案。</w:t>
            </w:r>
          </w:p>
        </w:tc>
        <w:tc>
          <w:tcPr>
            <w:tcW w:w="1485" w:type="dxa"/>
            <w:vAlign w:val="center"/>
          </w:tcPr>
          <w:p w14:paraId="6B53B76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王振成</w:t>
            </w:r>
          </w:p>
          <w:p w14:paraId="09C7F34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孙</w:t>
            </w:r>
            <w:r>
              <w:rPr>
                <w:rFonts w:hint="eastAsia" w:ascii="仿宋_GB2312" w:cs="仿宋_GB2312"/>
                <w:sz w:val="21"/>
                <w:szCs w:val="21"/>
                <w:lang w:val="en-US" w:eastAsia="zh-CN"/>
              </w:rPr>
              <w:t xml:space="preserve">  </w:t>
            </w:r>
            <w:r>
              <w:rPr>
                <w:rFonts w:hint="eastAsia" w:ascii="仿宋_GB2312" w:cs="仿宋_GB2312"/>
                <w:sz w:val="21"/>
                <w:szCs w:val="21"/>
                <w:lang w:eastAsia="zh-CN"/>
              </w:rPr>
              <w:t>健</w:t>
            </w:r>
          </w:p>
          <w:p w14:paraId="723A68E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盛丽燕</w:t>
            </w:r>
          </w:p>
          <w:p w14:paraId="67CD951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杨海涛</w:t>
            </w:r>
          </w:p>
          <w:p w14:paraId="06DB100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张全伟</w:t>
            </w:r>
          </w:p>
          <w:p w14:paraId="266FF344">
            <w:pPr>
              <w:spacing w:line="330" w:lineRule="exact"/>
              <w:jc w:val="center"/>
              <w:rPr>
                <w:rFonts w:hint="eastAsia" w:ascii="仿宋_GB2312" w:cs="仿宋_GB2312"/>
                <w:sz w:val="21"/>
                <w:szCs w:val="21"/>
              </w:rPr>
            </w:pPr>
            <w:r>
              <w:rPr>
                <w:rFonts w:hint="eastAsia" w:ascii="仿宋_GB2312" w:cs="仿宋_GB2312"/>
                <w:sz w:val="21"/>
                <w:szCs w:val="21"/>
                <w:lang w:eastAsia="zh-CN"/>
              </w:rPr>
              <w:t>祝跃斌</w:t>
            </w:r>
          </w:p>
        </w:tc>
        <w:tc>
          <w:tcPr>
            <w:tcW w:w="1995" w:type="dxa"/>
            <w:vAlign w:val="center"/>
          </w:tcPr>
          <w:p w14:paraId="1AB20B63">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各相关部门</w:t>
            </w:r>
          </w:p>
        </w:tc>
      </w:tr>
      <w:tr w14:paraId="3D44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12" w:type="dxa"/>
            <w:shd w:val="clear" w:color="auto" w:fill="auto"/>
            <w:vAlign w:val="center"/>
          </w:tcPr>
          <w:p w14:paraId="16335B8B">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02360660">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工作内容</w:t>
            </w:r>
          </w:p>
        </w:tc>
        <w:tc>
          <w:tcPr>
            <w:tcW w:w="6930" w:type="dxa"/>
            <w:shd w:val="clear" w:color="auto" w:fill="auto"/>
            <w:vAlign w:val="center"/>
          </w:tcPr>
          <w:p w14:paraId="2C037FBC">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2B35C258">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Times New Roman"/>
                <w:kern w:val="2"/>
                <w:sz w:val="21"/>
                <w:szCs w:val="21"/>
                <w:lang w:val="en-US" w:eastAsia="zh-CN" w:bidi="ar-SA"/>
              </w:rPr>
              <w:t>责任领导</w:t>
            </w:r>
          </w:p>
        </w:tc>
        <w:tc>
          <w:tcPr>
            <w:tcW w:w="1995" w:type="dxa"/>
            <w:vAlign w:val="center"/>
          </w:tcPr>
          <w:p w14:paraId="6FDE1574">
            <w:pPr>
              <w:spacing w:line="330" w:lineRule="exact"/>
              <w:jc w:val="center"/>
              <w:rPr>
                <w:rFonts w:hint="eastAsia" w:ascii="仿宋_GB2312" w:cs="仿宋_GB2312"/>
                <w:sz w:val="21"/>
                <w:szCs w:val="21"/>
                <w:lang w:eastAsia="zh-CN"/>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4EFA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12" w:type="dxa"/>
            <w:vAlign w:val="center"/>
          </w:tcPr>
          <w:p w14:paraId="2346B710">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79</w:t>
            </w:r>
          </w:p>
        </w:tc>
        <w:tc>
          <w:tcPr>
            <w:tcW w:w="1246" w:type="dxa"/>
            <w:vMerge w:val="restart"/>
            <w:vAlign w:val="center"/>
          </w:tcPr>
          <w:p w14:paraId="3AE755FD">
            <w:pPr>
              <w:spacing w:line="330" w:lineRule="exact"/>
              <w:rPr>
                <w:rFonts w:hint="eastAsia" w:ascii="仿宋_GB2312"/>
                <w:sz w:val="21"/>
                <w:szCs w:val="21"/>
                <w:lang w:val="en-US" w:eastAsia="zh-CN"/>
              </w:rPr>
            </w:pPr>
            <w:r>
              <w:rPr>
                <w:rFonts w:hint="eastAsia" w:ascii="仿宋_GB2312"/>
                <w:sz w:val="21"/>
                <w:szCs w:val="21"/>
                <w:lang w:val="en-US" w:eastAsia="zh-CN"/>
              </w:rPr>
              <w:t>以更好保障增进民生福祉，守护安定和谐大局</w:t>
            </w:r>
          </w:p>
        </w:tc>
        <w:tc>
          <w:tcPr>
            <w:tcW w:w="1120" w:type="dxa"/>
            <w:vMerge w:val="restart"/>
            <w:vAlign w:val="center"/>
          </w:tcPr>
          <w:p w14:paraId="0B76636F">
            <w:pPr>
              <w:spacing w:line="260" w:lineRule="exact"/>
              <w:rPr>
                <w:rFonts w:hint="eastAsia" w:ascii="仿宋_GB2312" w:cs="仿宋_GB2312"/>
                <w:sz w:val="21"/>
                <w:szCs w:val="21"/>
                <w:lang w:val="en-US" w:eastAsia="zh-CN"/>
              </w:rPr>
            </w:pPr>
            <w:r>
              <w:rPr>
                <w:rFonts w:hint="eastAsia" w:ascii="仿宋_GB2312"/>
                <w:sz w:val="21"/>
                <w:szCs w:val="21"/>
                <w:lang w:val="en-US" w:eastAsia="zh-CN"/>
              </w:rPr>
              <w:t>加力推进社会事业</w:t>
            </w:r>
          </w:p>
        </w:tc>
        <w:tc>
          <w:tcPr>
            <w:tcW w:w="6930" w:type="dxa"/>
            <w:vAlign w:val="center"/>
          </w:tcPr>
          <w:p w14:paraId="4FA8C8B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坚持“五育”并举，优化教育质量评价机制，建设高水平教师队伍，实施学前教育提升、义务教育薄改、数智校园建设等项目，在普及普惠、优质均衡、培优育尖上实现新突破。</w:t>
            </w:r>
          </w:p>
        </w:tc>
        <w:tc>
          <w:tcPr>
            <w:tcW w:w="1485" w:type="dxa"/>
            <w:vAlign w:val="center"/>
          </w:tcPr>
          <w:p w14:paraId="0CE2E70B">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45A8F2E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县教育局</w:t>
            </w:r>
          </w:p>
        </w:tc>
      </w:tr>
      <w:tr w14:paraId="798F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12" w:type="dxa"/>
            <w:vAlign w:val="center"/>
          </w:tcPr>
          <w:p w14:paraId="34CA7CA1">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80</w:t>
            </w:r>
          </w:p>
        </w:tc>
        <w:tc>
          <w:tcPr>
            <w:tcW w:w="1246" w:type="dxa"/>
            <w:vMerge w:val="continue"/>
            <w:vAlign w:val="center"/>
          </w:tcPr>
          <w:p w14:paraId="4D7F76D7">
            <w:pPr>
              <w:spacing w:line="330" w:lineRule="exact"/>
              <w:rPr>
                <w:rFonts w:hint="eastAsia" w:ascii="仿宋_GB2312"/>
                <w:sz w:val="21"/>
                <w:szCs w:val="21"/>
                <w:lang w:val="en-US" w:eastAsia="zh-CN"/>
              </w:rPr>
            </w:pPr>
          </w:p>
        </w:tc>
        <w:tc>
          <w:tcPr>
            <w:tcW w:w="1120" w:type="dxa"/>
            <w:vMerge w:val="continue"/>
            <w:vAlign w:val="center"/>
          </w:tcPr>
          <w:p w14:paraId="745D01A6">
            <w:pPr>
              <w:spacing w:line="260" w:lineRule="exact"/>
              <w:rPr>
                <w:rFonts w:hint="eastAsia" w:ascii="仿宋_GB2312" w:cs="仿宋_GB2312"/>
                <w:sz w:val="21"/>
                <w:szCs w:val="21"/>
                <w:lang w:val="en-US" w:eastAsia="zh-CN"/>
              </w:rPr>
            </w:pPr>
          </w:p>
        </w:tc>
        <w:tc>
          <w:tcPr>
            <w:tcW w:w="6930" w:type="dxa"/>
            <w:vAlign w:val="center"/>
          </w:tcPr>
          <w:p w14:paraId="6DF926AD">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加强紧密型县域医共体建设，实施县医院薄弱学科提升、中医院专科能力建设等项目，新建新坝卫生院业务用房，改造村卫生室10个，持续提升基本医疗、疾病防控、慢病防治等公共卫生服务水平。</w:t>
            </w:r>
          </w:p>
        </w:tc>
        <w:tc>
          <w:tcPr>
            <w:tcW w:w="1485" w:type="dxa"/>
            <w:vAlign w:val="center"/>
          </w:tcPr>
          <w:p w14:paraId="3C7109BA">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29D6A227">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县卫生健康局</w:t>
            </w:r>
          </w:p>
        </w:tc>
      </w:tr>
      <w:tr w14:paraId="2C1A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12" w:type="dxa"/>
            <w:vAlign w:val="center"/>
          </w:tcPr>
          <w:p w14:paraId="2F8CB46D">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81</w:t>
            </w:r>
          </w:p>
        </w:tc>
        <w:tc>
          <w:tcPr>
            <w:tcW w:w="1246" w:type="dxa"/>
            <w:vMerge w:val="restart"/>
            <w:vAlign w:val="center"/>
          </w:tcPr>
          <w:p w14:paraId="5F82E186">
            <w:pPr>
              <w:spacing w:line="330" w:lineRule="exact"/>
              <w:rPr>
                <w:rFonts w:hint="eastAsia" w:ascii="仿宋_GB2312"/>
                <w:sz w:val="21"/>
                <w:szCs w:val="21"/>
                <w:lang w:val="en-US" w:eastAsia="zh-CN"/>
              </w:rPr>
            </w:pPr>
            <w:r>
              <w:rPr>
                <w:rFonts w:hint="eastAsia" w:ascii="仿宋_GB2312"/>
                <w:sz w:val="21"/>
                <w:szCs w:val="21"/>
                <w:lang w:val="en-US" w:eastAsia="zh-CN"/>
              </w:rPr>
              <w:t>以更好保障增进民生福祉，守护安定和谐大局</w:t>
            </w:r>
          </w:p>
        </w:tc>
        <w:tc>
          <w:tcPr>
            <w:tcW w:w="1120" w:type="dxa"/>
            <w:vMerge w:val="restart"/>
            <w:vAlign w:val="center"/>
          </w:tcPr>
          <w:p w14:paraId="74390CA2">
            <w:pPr>
              <w:spacing w:line="260" w:lineRule="exact"/>
              <w:rPr>
                <w:rFonts w:hint="eastAsia" w:ascii="仿宋_GB2312" w:cs="仿宋_GB2312"/>
                <w:sz w:val="21"/>
                <w:szCs w:val="21"/>
                <w:lang w:val="en-US" w:eastAsia="zh-CN"/>
              </w:rPr>
            </w:pPr>
            <w:r>
              <w:rPr>
                <w:rFonts w:hint="eastAsia" w:ascii="仿宋_GB2312"/>
                <w:sz w:val="21"/>
                <w:szCs w:val="21"/>
                <w:lang w:val="en-US" w:eastAsia="zh-CN"/>
              </w:rPr>
              <w:t>加力推进社会事业</w:t>
            </w:r>
          </w:p>
        </w:tc>
        <w:tc>
          <w:tcPr>
            <w:tcW w:w="6930" w:type="dxa"/>
            <w:vAlign w:val="center"/>
          </w:tcPr>
          <w:p w14:paraId="0917AF73">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落实育儿补贴，提升托育、托幼服务供给能力。</w:t>
            </w:r>
          </w:p>
        </w:tc>
        <w:tc>
          <w:tcPr>
            <w:tcW w:w="1485" w:type="dxa"/>
            <w:vAlign w:val="center"/>
          </w:tcPr>
          <w:p w14:paraId="0C21397A">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1802DD30">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县卫生健康局</w:t>
            </w:r>
          </w:p>
        </w:tc>
      </w:tr>
      <w:tr w14:paraId="52D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2" w:type="dxa"/>
            <w:vAlign w:val="center"/>
          </w:tcPr>
          <w:p w14:paraId="6ECA9BD3">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82</w:t>
            </w:r>
          </w:p>
        </w:tc>
        <w:tc>
          <w:tcPr>
            <w:tcW w:w="1246" w:type="dxa"/>
            <w:vMerge w:val="continue"/>
            <w:vAlign w:val="center"/>
          </w:tcPr>
          <w:p w14:paraId="578B3045">
            <w:pPr>
              <w:spacing w:line="330" w:lineRule="exact"/>
              <w:rPr>
                <w:rFonts w:hint="eastAsia" w:ascii="仿宋_GB2312"/>
                <w:sz w:val="21"/>
                <w:szCs w:val="21"/>
                <w:lang w:val="en-US" w:eastAsia="zh-CN"/>
              </w:rPr>
            </w:pPr>
          </w:p>
        </w:tc>
        <w:tc>
          <w:tcPr>
            <w:tcW w:w="1120" w:type="dxa"/>
            <w:vMerge w:val="continue"/>
            <w:vAlign w:val="center"/>
          </w:tcPr>
          <w:p w14:paraId="1A713AE7">
            <w:pPr>
              <w:spacing w:line="260" w:lineRule="exact"/>
              <w:rPr>
                <w:rFonts w:hint="eastAsia" w:ascii="仿宋_GB2312" w:cs="仿宋_GB2312"/>
                <w:sz w:val="21"/>
                <w:szCs w:val="21"/>
                <w:lang w:val="en-US" w:eastAsia="zh-CN"/>
              </w:rPr>
            </w:pPr>
          </w:p>
        </w:tc>
        <w:tc>
          <w:tcPr>
            <w:tcW w:w="6930" w:type="dxa"/>
            <w:vAlign w:val="center"/>
          </w:tcPr>
          <w:p w14:paraId="7A714F4A">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启动第三轮县志修编。</w:t>
            </w:r>
          </w:p>
        </w:tc>
        <w:tc>
          <w:tcPr>
            <w:tcW w:w="1485" w:type="dxa"/>
            <w:vAlign w:val="center"/>
          </w:tcPr>
          <w:p w14:paraId="6DD5F607">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4B829A7F">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县志办</w:t>
            </w:r>
          </w:p>
        </w:tc>
      </w:tr>
      <w:tr w14:paraId="1857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12" w:type="dxa"/>
            <w:vAlign w:val="center"/>
          </w:tcPr>
          <w:p w14:paraId="563CC65E">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83</w:t>
            </w:r>
          </w:p>
        </w:tc>
        <w:tc>
          <w:tcPr>
            <w:tcW w:w="1246" w:type="dxa"/>
            <w:vMerge w:val="continue"/>
            <w:vAlign w:val="center"/>
          </w:tcPr>
          <w:p w14:paraId="44AC06F1">
            <w:pPr>
              <w:spacing w:line="330" w:lineRule="exact"/>
              <w:rPr>
                <w:rFonts w:hint="eastAsia" w:ascii="仿宋_GB2312"/>
                <w:sz w:val="21"/>
                <w:szCs w:val="21"/>
                <w:lang w:val="en-US" w:eastAsia="zh-CN"/>
              </w:rPr>
            </w:pPr>
          </w:p>
        </w:tc>
        <w:tc>
          <w:tcPr>
            <w:tcW w:w="1120" w:type="dxa"/>
            <w:vMerge w:val="continue"/>
            <w:vAlign w:val="center"/>
          </w:tcPr>
          <w:p w14:paraId="74934028">
            <w:pPr>
              <w:spacing w:line="260" w:lineRule="exact"/>
              <w:rPr>
                <w:rFonts w:hint="eastAsia" w:ascii="仿宋_GB2312" w:cs="仿宋_GB2312"/>
                <w:sz w:val="21"/>
                <w:szCs w:val="21"/>
                <w:lang w:val="en-US" w:eastAsia="zh-CN"/>
              </w:rPr>
            </w:pPr>
          </w:p>
        </w:tc>
        <w:tc>
          <w:tcPr>
            <w:tcW w:w="6930" w:type="dxa"/>
            <w:vAlign w:val="center"/>
          </w:tcPr>
          <w:p w14:paraId="638C3195">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实施河西走廊画像砖博物馆、明长城天城堡城址保护修缮等文物保护项目，完成第四次全国文物普查。</w:t>
            </w:r>
          </w:p>
        </w:tc>
        <w:tc>
          <w:tcPr>
            <w:tcW w:w="1485" w:type="dxa"/>
            <w:vAlign w:val="center"/>
          </w:tcPr>
          <w:p w14:paraId="791CD90C">
            <w:pPr>
              <w:spacing w:line="330" w:lineRule="exact"/>
              <w:jc w:val="center"/>
              <w:rPr>
                <w:rFonts w:hint="eastAsia" w:ascii="仿宋_GB2312" w:cs="仿宋_GB2312"/>
                <w:sz w:val="21"/>
                <w:szCs w:val="21"/>
              </w:rPr>
            </w:pPr>
            <w:r>
              <w:rPr>
                <w:rFonts w:hint="eastAsia" w:ascii="仿宋_GB2312" w:cs="仿宋_GB2312"/>
                <w:sz w:val="21"/>
                <w:szCs w:val="21"/>
                <w:lang w:eastAsia="zh-CN"/>
              </w:rPr>
              <w:t>盛丽燕</w:t>
            </w:r>
          </w:p>
        </w:tc>
        <w:tc>
          <w:tcPr>
            <w:tcW w:w="1995" w:type="dxa"/>
            <w:vAlign w:val="center"/>
          </w:tcPr>
          <w:p w14:paraId="4CF15247">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县文广旅游局</w:t>
            </w:r>
          </w:p>
        </w:tc>
      </w:tr>
      <w:tr w14:paraId="2EE7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12" w:type="dxa"/>
            <w:vAlign w:val="center"/>
          </w:tcPr>
          <w:p w14:paraId="6E7EDDA9">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84</w:t>
            </w:r>
          </w:p>
        </w:tc>
        <w:tc>
          <w:tcPr>
            <w:tcW w:w="1246" w:type="dxa"/>
            <w:vMerge w:val="continue"/>
            <w:vAlign w:val="center"/>
          </w:tcPr>
          <w:p w14:paraId="1A575C02">
            <w:pPr>
              <w:spacing w:line="330" w:lineRule="exact"/>
              <w:rPr>
                <w:rFonts w:hint="eastAsia" w:ascii="仿宋_GB2312"/>
                <w:sz w:val="21"/>
                <w:szCs w:val="21"/>
                <w:lang w:val="en-US" w:eastAsia="zh-CN"/>
              </w:rPr>
            </w:pPr>
          </w:p>
        </w:tc>
        <w:tc>
          <w:tcPr>
            <w:tcW w:w="1120" w:type="dxa"/>
            <w:vMerge w:val="restart"/>
            <w:vAlign w:val="center"/>
          </w:tcPr>
          <w:p w14:paraId="430237EB">
            <w:pPr>
              <w:spacing w:line="260" w:lineRule="exact"/>
              <w:rPr>
                <w:rFonts w:hint="eastAsia" w:ascii="仿宋_GB2312" w:cs="仿宋_GB2312"/>
                <w:sz w:val="21"/>
                <w:szCs w:val="21"/>
                <w:lang w:val="en-US" w:eastAsia="zh-CN"/>
              </w:rPr>
            </w:pPr>
            <w:r>
              <w:rPr>
                <w:rFonts w:hint="eastAsia" w:ascii="仿宋_GB2312"/>
                <w:sz w:val="21"/>
                <w:szCs w:val="21"/>
                <w:lang w:val="en-US" w:eastAsia="zh-CN"/>
              </w:rPr>
              <w:t>更好统筹发展和安全</w:t>
            </w:r>
          </w:p>
        </w:tc>
        <w:tc>
          <w:tcPr>
            <w:tcW w:w="6930" w:type="dxa"/>
            <w:vAlign w:val="center"/>
          </w:tcPr>
          <w:p w14:paraId="3CB5A185">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纵深推进安全生产治本攻坚三年行动，深化重点行业领域“一件事”全链条专项整治，强力推动“八大行动”和四项重点任务落实，不断提升防灾减灾救灾能力，坚决守牢安全底线。</w:t>
            </w:r>
          </w:p>
        </w:tc>
        <w:tc>
          <w:tcPr>
            <w:tcW w:w="1485" w:type="dxa"/>
            <w:vAlign w:val="center"/>
          </w:tcPr>
          <w:p w14:paraId="02F08A4E">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王振成</w:t>
            </w:r>
          </w:p>
        </w:tc>
        <w:tc>
          <w:tcPr>
            <w:tcW w:w="1995" w:type="dxa"/>
            <w:vAlign w:val="center"/>
          </w:tcPr>
          <w:p w14:paraId="16BB62B9">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县应急管理局</w:t>
            </w:r>
          </w:p>
        </w:tc>
      </w:tr>
      <w:tr w14:paraId="4F28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2" w:type="dxa"/>
            <w:vAlign w:val="center"/>
          </w:tcPr>
          <w:p w14:paraId="5A6F78DD">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85</w:t>
            </w:r>
          </w:p>
        </w:tc>
        <w:tc>
          <w:tcPr>
            <w:tcW w:w="1246" w:type="dxa"/>
            <w:vMerge w:val="continue"/>
            <w:vAlign w:val="center"/>
          </w:tcPr>
          <w:p w14:paraId="60FA50E2">
            <w:pPr>
              <w:spacing w:line="330" w:lineRule="exact"/>
              <w:rPr>
                <w:rFonts w:hint="eastAsia" w:ascii="仿宋_GB2312"/>
                <w:sz w:val="21"/>
                <w:szCs w:val="21"/>
                <w:lang w:val="en-US" w:eastAsia="zh-CN"/>
              </w:rPr>
            </w:pPr>
          </w:p>
        </w:tc>
        <w:tc>
          <w:tcPr>
            <w:tcW w:w="1120" w:type="dxa"/>
            <w:vMerge w:val="continue"/>
            <w:vAlign w:val="center"/>
          </w:tcPr>
          <w:p w14:paraId="7A1EE4C0">
            <w:pPr>
              <w:spacing w:line="260" w:lineRule="exact"/>
              <w:rPr>
                <w:rFonts w:hint="eastAsia" w:ascii="仿宋_GB2312" w:cs="仿宋_GB2312"/>
                <w:sz w:val="21"/>
                <w:szCs w:val="21"/>
                <w:lang w:val="en-US" w:eastAsia="zh-CN"/>
              </w:rPr>
            </w:pPr>
          </w:p>
        </w:tc>
        <w:tc>
          <w:tcPr>
            <w:tcW w:w="6930" w:type="dxa"/>
            <w:vAlign w:val="center"/>
          </w:tcPr>
          <w:p w14:paraId="5235138F">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强化食品药品安全监管，守护人民群众“舌尖上的安全”。</w:t>
            </w:r>
          </w:p>
        </w:tc>
        <w:tc>
          <w:tcPr>
            <w:tcW w:w="1485" w:type="dxa"/>
            <w:vAlign w:val="center"/>
          </w:tcPr>
          <w:p w14:paraId="5185F561">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盛丽燕</w:t>
            </w:r>
          </w:p>
        </w:tc>
        <w:tc>
          <w:tcPr>
            <w:tcW w:w="1995" w:type="dxa"/>
            <w:vAlign w:val="center"/>
          </w:tcPr>
          <w:p w14:paraId="0060A9DF">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县市场监管局</w:t>
            </w:r>
          </w:p>
        </w:tc>
      </w:tr>
      <w:tr w14:paraId="63E5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vAlign w:val="center"/>
          </w:tcPr>
          <w:p w14:paraId="39F19797">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86</w:t>
            </w:r>
          </w:p>
        </w:tc>
        <w:tc>
          <w:tcPr>
            <w:tcW w:w="1246" w:type="dxa"/>
            <w:vMerge w:val="continue"/>
            <w:vAlign w:val="center"/>
          </w:tcPr>
          <w:p w14:paraId="5A98177E">
            <w:pPr>
              <w:spacing w:line="330" w:lineRule="exact"/>
              <w:rPr>
                <w:rFonts w:hint="eastAsia" w:ascii="仿宋_GB2312"/>
                <w:sz w:val="21"/>
                <w:szCs w:val="21"/>
                <w:lang w:val="en-US" w:eastAsia="zh-CN"/>
              </w:rPr>
            </w:pPr>
          </w:p>
        </w:tc>
        <w:tc>
          <w:tcPr>
            <w:tcW w:w="1120" w:type="dxa"/>
            <w:vMerge w:val="continue"/>
            <w:vAlign w:val="center"/>
          </w:tcPr>
          <w:p w14:paraId="0518468B">
            <w:pPr>
              <w:spacing w:line="260" w:lineRule="exact"/>
              <w:rPr>
                <w:rFonts w:hint="eastAsia" w:ascii="仿宋_GB2312" w:cs="仿宋_GB2312"/>
                <w:sz w:val="21"/>
                <w:szCs w:val="21"/>
                <w:lang w:val="en-US" w:eastAsia="zh-CN"/>
              </w:rPr>
            </w:pPr>
          </w:p>
        </w:tc>
        <w:tc>
          <w:tcPr>
            <w:tcW w:w="6930" w:type="dxa"/>
            <w:vAlign w:val="center"/>
          </w:tcPr>
          <w:p w14:paraId="71A281B0">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积极稳妥化解地方政府债务，有效处置金融机构不良资产。</w:t>
            </w:r>
          </w:p>
        </w:tc>
        <w:tc>
          <w:tcPr>
            <w:tcW w:w="1485" w:type="dxa"/>
            <w:vAlign w:val="center"/>
          </w:tcPr>
          <w:p w14:paraId="3A2B662D">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王振成</w:t>
            </w:r>
          </w:p>
        </w:tc>
        <w:tc>
          <w:tcPr>
            <w:tcW w:w="1995" w:type="dxa"/>
            <w:vAlign w:val="center"/>
          </w:tcPr>
          <w:p w14:paraId="457AA427">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县财政局</w:t>
            </w:r>
          </w:p>
        </w:tc>
      </w:tr>
      <w:tr w14:paraId="4095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12" w:type="dxa"/>
            <w:vAlign w:val="center"/>
          </w:tcPr>
          <w:p w14:paraId="0DA21F76">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87</w:t>
            </w:r>
          </w:p>
        </w:tc>
        <w:tc>
          <w:tcPr>
            <w:tcW w:w="1246" w:type="dxa"/>
            <w:vMerge w:val="restart"/>
            <w:vAlign w:val="center"/>
          </w:tcPr>
          <w:p w14:paraId="7B0587D8">
            <w:pPr>
              <w:spacing w:line="330" w:lineRule="exact"/>
              <w:rPr>
                <w:rFonts w:hint="eastAsia" w:ascii="仿宋_GB2312"/>
                <w:sz w:val="21"/>
                <w:szCs w:val="21"/>
                <w:lang w:val="en-US" w:eastAsia="zh-CN"/>
              </w:rPr>
            </w:pPr>
            <w:r>
              <w:rPr>
                <w:rFonts w:hint="eastAsia" w:ascii="仿宋_GB2312"/>
                <w:sz w:val="21"/>
                <w:szCs w:val="21"/>
                <w:lang w:val="en-US" w:eastAsia="zh-CN"/>
              </w:rPr>
              <w:t>以更强担当提升服务效能，加强政府自身建设</w:t>
            </w:r>
          </w:p>
        </w:tc>
        <w:tc>
          <w:tcPr>
            <w:tcW w:w="1120" w:type="dxa"/>
            <w:vAlign w:val="center"/>
          </w:tcPr>
          <w:p w14:paraId="748C6B94">
            <w:pPr>
              <w:spacing w:line="260" w:lineRule="exact"/>
              <w:rPr>
                <w:rFonts w:hint="eastAsia" w:ascii="仿宋_GB2312" w:cs="仿宋_GB2312"/>
                <w:sz w:val="21"/>
                <w:szCs w:val="21"/>
                <w:lang w:val="en-US" w:eastAsia="zh-CN"/>
              </w:rPr>
            </w:pPr>
            <w:r>
              <w:rPr>
                <w:rFonts w:hint="eastAsia" w:ascii="仿宋_GB2312"/>
                <w:sz w:val="21"/>
                <w:szCs w:val="21"/>
                <w:lang w:val="en-US" w:eastAsia="zh-CN"/>
              </w:rPr>
              <w:t>更好统筹发展和安全</w:t>
            </w:r>
          </w:p>
        </w:tc>
        <w:tc>
          <w:tcPr>
            <w:tcW w:w="6930" w:type="dxa"/>
            <w:vAlign w:val="center"/>
          </w:tcPr>
          <w:p w14:paraId="546C5A14">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深化拓展“四级七天”调解法，全面推进民族宗教事务治理、信访工作法治化，持续提升社会治安整体防控能力。</w:t>
            </w:r>
          </w:p>
        </w:tc>
        <w:tc>
          <w:tcPr>
            <w:tcW w:w="1485" w:type="dxa"/>
            <w:vAlign w:val="center"/>
          </w:tcPr>
          <w:p w14:paraId="448BF6AB">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张全伟</w:t>
            </w:r>
          </w:p>
          <w:p w14:paraId="79E182D0">
            <w:pPr>
              <w:spacing w:line="330" w:lineRule="exact"/>
              <w:jc w:val="center"/>
              <w:rPr>
                <w:rFonts w:hint="eastAsia" w:ascii="仿宋_GB2312" w:eastAsia="仿宋_GB2312" w:cs="仿宋_GB2312"/>
                <w:sz w:val="21"/>
                <w:szCs w:val="21"/>
                <w:lang w:eastAsia="zh-CN"/>
              </w:rPr>
            </w:pPr>
            <w:r>
              <w:rPr>
                <w:rFonts w:hint="eastAsia" w:ascii="仿宋_GB2312" w:cs="仿宋_GB2312"/>
                <w:sz w:val="21"/>
                <w:szCs w:val="21"/>
                <w:lang w:eastAsia="zh-CN"/>
              </w:rPr>
              <w:t>祝跃斌</w:t>
            </w:r>
          </w:p>
        </w:tc>
        <w:tc>
          <w:tcPr>
            <w:tcW w:w="1995" w:type="dxa"/>
            <w:vAlign w:val="center"/>
          </w:tcPr>
          <w:p w14:paraId="0C424DF5">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县司法局</w:t>
            </w:r>
          </w:p>
          <w:p w14:paraId="2EA8DC7C">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县信访局</w:t>
            </w:r>
          </w:p>
          <w:p w14:paraId="275110D6">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县民族宗教局</w:t>
            </w:r>
          </w:p>
        </w:tc>
      </w:tr>
      <w:tr w14:paraId="16A8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712" w:type="dxa"/>
            <w:vAlign w:val="center"/>
          </w:tcPr>
          <w:p w14:paraId="1111BB54">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88</w:t>
            </w:r>
          </w:p>
        </w:tc>
        <w:tc>
          <w:tcPr>
            <w:tcW w:w="1246" w:type="dxa"/>
            <w:vMerge w:val="continue"/>
            <w:vAlign w:val="center"/>
          </w:tcPr>
          <w:p w14:paraId="0B2FD533">
            <w:pPr>
              <w:spacing w:line="330" w:lineRule="exact"/>
              <w:rPr>
                <w:rFonts w:hint="eastAsia" w:ascii="仿宋_GB2312"/>
                <w:sz w:val="21"/>
                <w:szCs w:val="21"/>
                <w:lang w:val="en-US" w:eastAsia="zh-CN"/>
              </w:rPr>
            </w:pPr>
          </w:p>
        </w:tc>
        <w:tc>
          <w:tcPr>
            <w:tcW w:w="1120" w:type="dxa"/>
            <w:vAlign w:val="center"/>
          </w:tcPr>
          <w:p w14:paraId="67175502">
            <w:pPr>
              <w:spacing w:line="260" w:lineRule="exact"/>
              <w:rPr>
                <w:rFonts w:hint="eastAsia" w:ascii="仿宋_GB2312" w:cs="仿宋_GB2312"/>
                <w:sz w:val="21"/>
                <w:szCs w:val="21"/>
                <w:lang w:val="en-US" w:eastAsia="zh-CN"/>
              </w:rPr>
            </w:pPr>
            <w:r>
              <w:rPr>
                <w:rFonts w:hint="eastAsia" w:ascii="仿宋_GB2312"/>
                <w:sz w:val="21"/>
                <w:szCs w:val="21"/>
                <w:lang w:val="en-US" w:eastAsia="zh-CN"/>
              </w:rPr>
              <w:t>坚持把忠诚履职贯穿始终</w:t>
            </w:r>
          </w:p>
        </w:tc>
        <w:tc>
          <w:tcPr>
            <w:tcW w:w="6930" w:type="dxa"/>
            <w:vAlign w:val="center"/>
          </w:tcPr>
          <w:p w14:paraId="6AF7C313">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将旗帜鲜明讲政治放在首位，深学笃行习近平新时代中国特色社会主义思想，深刻领悟“两个确立”的决定性意义，增强“四个意识”、坚定“四个自信”、做到“两个维护”。</w:t>
            </w:r>
          </w:p>
        </w:tc>
        <w:tc>
          <w:tcPr>
            <w:tcW w:w="1485" w:type="dxa"/>
            <w:vAlign w:val="center"/>
          </w:tcPr>
          <w:p w14:paraId="7C7A9926">
            <w:pPr>
              <w:spacing w:line="330" w:lineRule="exact"/>
              <w:jc w:val="center"/>
              <w:rPr>
                <w:rFonts w:hint="eastAsia" w:ascii="仿宋_GB2312" w:eastAsia="仿宋_GB2312" w:cs="仿宋_GB2312"/>
                <w:sz w:val="21"/>
                <w:szCs w:val="21"/>
                <w:lang w:eastAsia="zh-CN"/>
              </w:rPr>
            </w:pPr>
            <w:r>
              <w:rPr>
                <w:rFonts w:hint="eastAsia" w:ascii="仿宋_GB2312" w:hAnsi="仿宋_GB2312" w:cs="仿宋_GB2312"/>
                <w:color w:val="auto"/>
                <w:sz w:val="21"/>
                <w:szCs w:val="21"/>
                <w:lang w:eastAsia="zh-CN"/>
              </w:rPr>
              <w:t>县政府县长、副县长</w:t>
            </w:r>
          </w:p>
        </w:tc>
        <w:tc>
          <w:tcPr>
            <w:tcW w:w="1995" w:type="dxa"/>
            <w:vAlign w:val="center"/>
          </w:tcPr>
          <w:p w14:paraId="135F5ABD">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县政府办公室</w:t>
            </w:r>
          </w:p>
        </w:tc>
      </w:tr>
      <w:tr w14:paraId="77F5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12" w:type="dxa"/>
            <w:shd w:val="clear" w:color="auto" w:fill="auto"/>
            <w:vAlign w:val="center"/>
          </w:tcPr>
          <w:p w14:paraId="61BC5B98">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序号</w:t>
            </w:r>
          </w:p>
        </w:tc>
        <w:tc>
          <w:tcPr>
            <w:tcW w:w="2366" w:type="dxa"/>
            <w:gridSpan w:val="2"/>
            <w:shd w:val="clear" w:color="auto" w:fill="auto"/>
            <w:vAlign w:val="center"/>
          </w:tcPr>
          <w:p w14:paraId="1904D862">
            <w:pPr>
              <w:spacing w:line="330" w:lineRule="exact"/>
              <w:jc w:val="center"/>
              <w:rPr>
                <w:rFonts w:hint="eastAsia" w:ascii="黑体" w:hAnsi="黑体" w:eastAsia="黑体" w:cs="黑体"/>
                <w:sz w:val="21"/>
                <w:szCs w:val="21"/>
              </w:rPr>
            </w:pPr>
            <w:r>
              <w:rPr>
                <w:rFonts w:hint="eastAsia" w:ascii="黑体" w:hAnsi="黑体" w:eastAsia="黑体" w:cs="黑体"/>
                <w:sz w:val="21"/>
                <w:szCs w:val="21"/>
              </w:rPr>
              <w:t>工作内容</w:t>
            </w:r>
          </w:p>
        </w:tc>
        <w:tc>
          <w:tcPr>
            <w:tcW w:w="6930" w:type="dxa"/>
            <w:shd w:val="clear" w:color="auto" w:fill="auto"/>
            <w:vAlign w:val="center"/>
          </w:tcPr>
          <w:p w14:paraId="22F81E4B">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rPr>
              <w:t>主要目标任务</w:t>
            </w:r>
          </w:p>
        </w:tc>
        <w:tc>
          <w:tcPr>
            <w:tcW w:w="1485" w:type="dxa"/>
            <w:shd w:val="clear" w:color="auto" w:fill="auto"/>
            <w:vAlign w:val="center"/>
          </w:tcPr>
          <w:p w14:paraId="4C31CF53">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领导</w:t>
            </w:r>
          </w:p>
        </w:tc>
        <w:tc>
          <w:tcPr>
            <w:tcW w:w="1995" w:type="dxa"/>
            <w:shd w:val="clear" w:color="auto" w:fill="auto"/>
            <w:vAlign w:val="center"/>
          </w:tcPr>
          <w:p w14:paraId="4E95F8D1">
            <w:pPr>
              <w:spacing w:line="330" w:lineRule="exact"/>
              <w:jc w:val="center"/>
              <w:rPr>
                <w:rFonts w:hint="eastAsia" w:ascii="黑体" w:hAnsi="黑体" w:eastAsia="黑体" w:cs="Times New Roman"/>
                <w:kern w:val="2"/>
                <w:sz w:val="21"/>
                <w:szCs w:val="21"/>
                <w:lang w:val="en-US" w:eastAsia="zh-CN" w:bidi="ar-SA"/>
              </w:rPr>
            </w:pPr>
            <w:r>
              <w:rPr>
                <w:rFonts w:hint="eastAsia" w:ascii="黑体" w:hAnsi="黑体" w:eastAsia="黑体" w:cs="黑体"/>
                <w:sz w:val="21"/>
                <w:szCs w:val="21"/>
                <w:lang w:eastAsia="zh-CN"/>
              </w:rPr>
              <w:t>责任</w:t>
            </w:r>
            <w:r>
              <w:rPr>
                <w:rFonts w:hint="eastAsia" w:ascii="黑体" w:hAnsi="黑体" w:eastAsia="黑体" w:cs="黑体"/>
                <w:sz w:val="21"/>
                <w:szCs w:val="21"/>
              </w:rPr>
              <w:t>单位</w:t>
            </w:r>
          </w:p>
        </w:tc>
      </w:tr>
      <w:tr w14:paraId="1B26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12" w:type="dxa"/>
            <w:vAlign w:val="center"/>
          </w:tcPr>
          <w:p w14:paraId="49C59649">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89</w:t>
            </w:r>
          </w:p>
        </w:tc>
        <w:tc>
          <w:tcPr>
            <w:tcW w:w="1246" w:type="dxa"/>
            <w:vMerge w:val="restart"/>
            <w:vAlign w:val="center"/>
          </w:tcPr>
          <w:p w14:paraId="208DFC12">
            <w:pPr>
              <w:spacing w:line="330" w:lineRule="exact"/>
              <w:rPr>
                <w:rFonts w:hint="eastAsia" w:ascii="仿宋_GB2312"/>
                <w:sz w:val="21"/>
                <w:szCs w:val="21"/>
                <w:lang w:val="en-US" w:eastAsia="zh-CN"/>
              </w:rPr>
            </w:pPr>
            <w:r>
              <w:rPr>
                <w:rFonts w:hint="eastAsia" w:ascii="仿宋_GB2312"/>
                <w:sz w:val="21"/>
                <w:szCs w:val="21"/>
                <w:lang w:val="en-US" w:eastAsia="zh-CN"/>
              </w:rPr>
              <w:t>以更强担当提升服务效能，加强政府自身建设</w:t>
            </w:r>
          </w:p>
        </w:tc>
        <w:tc>
          <w:tcPr>
            <w:tcW w:w="1120" w:type="dxa"/>
            <w:vAlign w:val="center"/>
          </w:tcPr>
          <w:p w14:paraId="1874F327">
            <w:pPr>
              <w:spacing w:line="260" w:lineRule="exact"/>
              <w:rPr>
                <w:rFonts w:hint="eastAsia" w:ascii="仿宋_GB2312" w:cs="仿宋_GB2312"/>
                <w:sz w:val="21"/>
                <w:szCs w:val="21"/>
                <w:lang w:val="en-US" w:eastAsia="zh-CN"/>
              </w:rPr>
            </w:pPr>
            <w:r>
              <w:rPr>
                <w:rFonts w:hint="eastAsia" w:ascii="仿宋_GB2312"/>
                <w:sz w:val="21"/>
                <w:szCs w:val="21"/>
                <w:lang w:val="en-US" w:eastAsia="zh-CN"/>
              </w:rPr>
              <w:t>坚持把忠诚履职贯穿始终</w:t>
            </w:r>
          </w:p>
        </w:tc>
        <w:tc>
          <w:tcPr>
            <w:tcW w:w="6930" w:type="dxa"/>
            <w:vAlign w:val="center"/>
          </w:tcPr>
          <w:p w14:paraId="4B94812E">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始终把习近平总书记视察甘肃重要讲话重要指示精神作为政府工作的总遵循，坚决贯彻落实党中央决策部署和省、市、县委工作要求，以实绩实效彰显政治忠诚。</w:t>
            </w:r>
          </w:p>
        </w:tc>
        <w:tc>
          <w:tcPr>
            <w:tcW w:w="1485" w:type="dxa"/>
            <w:vAlign w:val="center"/>
          </w:tcPr>
          <w:p w14:paraId="361EE6FA">
            <w:pPr>
              <w:spacing w:line="330" w:lineRule="exact"/>
              <w:jc w:val="center"/>
              <w:rPr>
                <w:rFonts w:hint="eastAsia" w:ascii="仿宋_GB2312" w:cs="仿宋_GB2312"/>
                <w:sz w:val="21"/>
                <w:szCs w:val="21"/>
              </w:rPr>
            </w:pPr>
            <w:r>
              <w:rPr>
                <w:rFonts w:hint="eastAsia" w:ascii="仿宋_GB2312" w:hAnsi="仿宋_GB2312" w:cs="仿宋_GB2312"/>
                <w:color w:val="auto"/>
                <w:sz w:val="21"/>
                <w:szCs w:val="21"/>
                <w:lang w:eastAsia="zh-CN"/>
              </w:rPr>
              <w:t>县政府县长、副县长</w:t>
            </w:r>
          </w:p>
        </w:tc>
        <w:tc>
          <w:tcPr>
            <w:tcW w:w="1995" w:type="dxa"/>
            <w:vAlign w:val="center"/>
          </w:tcPr>
          <w:p w14:paraId="6E23A724">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县政府办公室</w:t>
            </w:r>
          </w:p>
        </w:tc>
      </w:tr>
      <w:tr w14:paraId="3D3D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12" w:type="dxa"/>
            <w:vAlign w:val="center"/>
          </w:tcPr>
          <w:p w14:paraId="512B2C02">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90</w:t>
            </w:r>
          </w:p>
        </w:tc>
        <w:tc>
          <w:tcPr>
            <w:tcW w:w="1246" w:type="dxa"/>
            <w:vMerge w:val="continue"/>
            <w:vAlign w:val="center"/>
          </w:tcPr>
          <w:p w14:paraId="77A010A3">
            <w:pPr>
              <w:spacing w:line="330" w:lineRule="exact"/>
              <w:rPr>
                <w:rFonts w:hint="eastAsia" w:ascii="仿宋_GB2312"/>
                <w:sz w:val="21"/>
                <w:szCs w:val="21"/>
                <w:lang w:val="en-US" w:eastAsia="zh-CN"/>
              </w:rPr>
            </w:pPr>
          </w:p>
        </w:tc>
        <w:tc>
          <w:tcPr>
            <w:tcW w:w="1120" w:type="dxa"/>
            <w:vMerge w:val="restart"/>
            <w:vAlign w:val="center"/>
          </w:tcPr>
          <w:p w14:paraId="06634BB5">
            <w:pPr>
              <w:spacing w:line="260" w:lineRule="exact"/>
              <w:rPr>
                <w:rFonts w:hint="eastAsia" w:ascii="仿宋_GB2312" w:cs="仿宋_GB2312"/>
                <w:sz w:val="21"/>
                <w:szCs w:val="21"/>
                <w:lang w:val="en-US" w:eastAsia="zh-CN"/>
              </w:rPr>
            </w:pPr>
            <w:r>
              <w:rPr>
                <w:rFonts w:hint="eastAsia" w:ascii="仿宋_GB2312"/>
                <w:sz w:val="21"/>
                <w:szCs w:val="21"/>
                <w:lang w:val="en-US" w:eastAsia="zh-CN"/>
              </w:rPr>
              <w:t>坚持把规范履职付诸行动</w:t>
            </w:r>
          </w:p>
        </w:tc>
        <w:tc>
          <w:tcPr>
            <w:tcW w:w="6930" w:type="dxa"/>
            <w:vAlign w:val="center"/>
          </w:tcPr>
          <w:p w14:paraId="5B1A1293">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深入践行习近平法治思想，运用法治思维和法治方式深化改革、推动发展、化解矛盾、维护稳定，依法依规行使职权，科学民主决策，加快建设法治政府。</w:t>
            </w:r>
          </w:p>
        </w:tc>
        <w:tc>
          <w:tcPr>
            <w:tcW w:w="1485" w:type="dxa"/>
            <w:vAlign w:val="center"/>
          </w:tcPr>
          <w:p w14:paraId="1C9E5281">
            <w:pPr>
              <w:spacing w:line="330" w:lineRule="exact"/>
              <w:jc w:val="center"/>
              <w:rPr>
                <w:rFonts w:hint="eastAsia" w:ascii="仿宋_GB2312" w:cs="仿宋_GB2312"/>
                <w:sz w:val="21"/>
                <w:szCs w:val="21"/>
              </w:rPr>
            </w:pPr>
            <w:r>
              <w:rPr>
                <w:rFonts w:hint="eastAsia" w:ascii="仿宋_GB2312" w:hAnsi="仿宋_GB2312" w:cs="仿宋_GB2312"/>
                <w:color w:val="auto"/>
                <w:sz w:val="21"/>
                <w:szCs w:val="21"/>
                <w:lang w:eastAsia="zh-CN"/>
              </w:rPr>
              <w:t>县政府县长、副县长</w:t>
            </w:r>
          </w:p>
        </w:tc>
        <w:tc>
          <w:tcPr>
            <w:tcW w:w="1995" w:type="dxa"/>
            <w:vAlign w:val="center"/>
          </w:tcPr>
          <w:p w14:paraId="5A4B7A38">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县政府办公室</w:t>
            </w:r>
          </w:p>
          <w:p w14:paraId="450D431B">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县司法局</w:t>
            </w:r>
          </w:p>
        </w:tc>
      </w:tr>
      <w:tr w14:paraId="3F5A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12" w:type="dxa"/>
            <w:vAlign w:val="center"/>
          </w:tcPr>
          <w:p w14:paraId="1E9A9418">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91</w:t>
            </w:r>
          </w:p>
        </w:tc>
        <w:tc>
          <w:tcPr>
            <w:tcW w:w="1246" w:type="dxa"/>
            <w:vMerge w:val="continue"/>
            <w:vAlign w:val="center"/>
          </w:tcPr>
          <w:p w14:paraId="113E7AF8">
            <w:pPr>
              <w:spacing w:line="330" w:lineRule="exact"/>
              <w:rPr>
                <w:rFonts w:hint="eastAsia" w:ascii="仿宋_GB2312"/>
                <w:sz w:val="21"/>
                <w:szCs w:val="21"/>
                <w:lang w:val="en-US" w:eastAsia="zh-CN"/>
              </w:rPr>
            </w:pPr>
          </w:p>
        </w:tc>
        <w:tc>
          <w:tcPr>
            <w:tcW w:w="1120" w:type="dxa"/>
            <w:vMerge w:val="continue"/>
            <w:vAlign w:val="center"/>
          </w:tcPr>
          <w:p w14:paraId="1FC248B2">
            <w:pPr>
              <w:spacing w:line="260" w:lineRule="exact"/>
              <w:rPr>
                <w:rFonts w:hint="eastAsia" w:ascii="仿宋_GB2312" w:cs="仿宋_GB2312"/>
                <w:sz w:val="21"/>
                <w:szCs w:val="21"/>
                <w:lang w:val="en-US" w:eastAsia="zh-CN"/>
              </w:rPr>
            </w:pPr>
          </w:p>
        </w:tc>
        <w:tc>
          <w:tcPr>
            <w:tcW w:w="6930" w:type="dxa"/>
            <w:vAlign w:val="center"/>
          </w:tcPr>
          <w:p w14:paraId="0ECA833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自觉接受人大依法监督、政协民主监督和社会、舆论、司法等各方面监督，广泛听取民主党派、工商联、无党派人士和人民团体意见建议，确保政府工作行而有规、行而有效。</w:t>
            </w:r>
          </w:p>
        </w:tc>
        <w:tc>
          <w:tcPr>
            <w:tcW w:w="1485" w:type="dxa"/>
            <w:vAlign w:val="center"/>
          </w:tcPr>
          <w:p w14:paraId="3AF6301F">
            <w:pPr>
              <w:spacing w:line="330" w:lineRule="exact"/>
              <w:jc w:val="center"/>
              <w:rPr>
                <w:rFonts w:hint="eastAsia" w:ascii="仿宋_GB2312" w:cs="仿宋_GB2312"/>
                <w:sz w:val="21"/>
                <w:szCs w:val="21"/>
              </w:rPr>
            </w:pPr>
            <w:r>
              <w:rPr>
                <w:rFonts w:hint="eastAsia" w:ascii="仿宋_GB2312" w:hAnsi="仿宋_GB2312" w:cs="仿宋_GB2312"/>
                <w:color w:val="auto"/>
                <w:sz w:val="21"/>
                <w:szCs w:val="21"/>
                <w:lang w:eastAsia="zh-CN"/>
              </w:rPr>
              <w:t>县政府县长、副县长</w:t>
            </w:r>
          </w:p>
        </w:tc>
        <w:tc>
          <w:tcPr>
            <w:tcW w:w="1995" w:type="dxa"/>
            <w:vAlign w:val="center"/>
          </w:tcPr>
          <w:p w14:paraId="35E17414">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县政府办公室</w:t>
            </w:r>
          </w:p>
        </w:tc>
      </w:tr>
      <w:tr w14:paraId="123E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12" w:type="dxa"/>
            <w:vAlign w:val="center"/>
          </w:tcPr>
          <w:p w14:paraId="3BC8270A">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92</w:t>
            </w:r>
          </w:p>
        </w:tc>
        <w:tc>
          <w:tcPr>
            <w:tcW w:w="1246" w:type="dxa"/>
            <w:vMerge w:val="continue"/>
            <w:vAlign w:val="center"/>
          </w:tcPr>
          <w:p w14:paraId="60E8EAE9">
            <w:pPr>
              <w:spacing w:line="330" w:lineRule="exact"/>
              <w:rPr>
                <w:rFonts w:hint="eastAsia" w:ascii="仿宋_GB2312"/>
                <w:sz w:val="21"/>
                <w:szCs w:val="21"/>
                <w:lang w:val="en-US" w:eastAsia="zh-CN"/>
              </w:rPr>
            </w:pPr>
          </w:p>
        </w:tc>
        <w:tc>
          <w:tcPr>
            <w:tcW w:w="1120" w:type="dxa"/>
            <w:vMerge w:val="restart"/>
            <w:vAlign w:val="center"/>
          </w:tcPr>
          <w:p w14:paraId="67318F7B">
            <w:pPr>
              <w:spacing w:line="260" w:lineRule="exact"/>
              <w:rPr>
                <w:rFonts w:hint="eastAsia" w:ascii="仿宋_GB2312" w:cs="仿宋_GB2312"/>
                <w:sz w:val="21"/>
                <w:szCs w:val="21"/>
                <w:lang w:val="en-US" w:eastAsia="zh-CN"/>
              </w:rPr>
            </w:pPr>
            <w:r>
              <w:rPr>
                <w:rFonts w:hint="eastAsia" w:ascii="仿宋_GB2312"/>
                <w:sz w:val="21"/>
                <w:szCs w:val="21"/>
                <w:lang w:val="en-US" w:eastAsia="zh-CN"/>
              </w:rPr>
              <w:t>坚持把为民履职化为实效</w:t>
            </w:r>
          </w:p>
        </w:tc>
        <w:tc>
          <w:tcPr>
            <w:tcW w:w="6930" w:type="dxa"/>
            <w:vAlign w:val="center"/>
          </w:tcPr>
          <w:p w14:paraId="799655E9">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一切从实际出发，凡事为群众着想，多做打基础、利长远、增后劲的实事，让惠民答卷更有“温度”、发展实绩更有“厚度”。</w:t>
            </w:r>
          </w:p>
        </w:tc>
        <w:tc>
          <w:tcPr>
            <w:tcW w:w="1485" w:type="dxa"/>
            <w:vAlign w:val="center"/>
          </w:tcPr>
          <w:p w14:paraId="50B0EA04">
            <w:pPr>
              <w:spacing w:line="330" w:lineRule="exact"/>
              <w:jc w:val="center"/>
              <w:rPr>
                <w:rFonts w:hint="eastAsia" w:ascii="仿宋_GB2312" w:cs="仿宋_GB2312"/>
                <w:sz w:val="21"/>
                <w:szCs w:val="21"/>
              </w:rPr>
            </w:pPr>
            <w:r>
              <w:rPr>
                <w:rFonts w:hint="eastAsia" w:ascii="仿宋_GB2312" w:hAnsi="仿宋_GB2312" w:cs="仿宋_GB2312"/>
                <w:color w:val="auto"/>
                <w:sz w:val="21"/>
                <w:szCs w:val="21"/>
                <w:lang w:eastAsia="zh-CN"/>
              </w:rPr>
              <w:t>县政府县长、副县长</w:t>
            </w:r>
          </w:p>
        </w:tc>
        <w:tc>
          <w:tcPr>
            <w:tcW w:w="1995" w:type="dxa"/>
            <w:vAlign w:val="center"/>
          </w:tcPr>
          <w:p w14:paraId="4F546C3C">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县政府办公室</w:t>
            </w:r>
          </w:p>
        </w:tc>
      </w:tr>
      <w:tr w14:paraId="6BB9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12" w:type="dxa"/>
            <w:vAlign w:val="center"/>
          </w:tcPr>
          <w:p w14:paraId="16B75A57">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93</w:t>
            </w:r>
          </w:p>
        </w:tc>
        <w:tc>
          <w:tcPr>
            <w:tcW w:w="1246" w:type="dxa"/>
            <w:vMerge w:val="continue"/>
            <w:vAlign w:val="center"/>
          </w:tcPr>
          <w:p w14:paraId="109D0DD0">
            <w:pPr>
              <w:spacing w:line="330" w:lineRule="exact"/>
              <w:rPr>
                <w:rFonts w:hint="eastAsia" w:ascii="仿宋_GB2312"/>
                <w:sz w:val="21"/>
                <w:szCs w:val="21"/>
                <w:lang w:val="en-US" w:eastAsia="zh-CN"/>
              </w:rPr>
            </w:pPr>
          </w:p>
        </w:tc>
        <w:tc>
          <w:tcPr>
            <w:tcW w:w="1120" w:type="dxa"/>
            <w:vMerge w:val="continue"/>
            <w:vAlign w:val="center"/>
          </w:tcPr>
          <w:p w14:paraId="72DFD126">
            <w:pPr>
              <w:spacing w:line="260" w:lineRule="exact"/>
              <w:rPr>
                <w:rFonts w:hint="eastAsia" w:ascii="仿宋_GB2312" w:cs="仿宋_GB2312"/>
                <w:sz w:val="21"/>
                <w:szCs w:val="21"/>
                <w:lang w:val="en-US" w:eastAsia="zh-CN"/>
              </w:rPr>
            </w:pPr>
          </w:p>
        </w:tc>
        <w:tc>
          <w:tcPr>
            <w:tcW w:w="6930" w:type="dxa"/>
            <w:vAlign w:val="center"/>
          </w:tcPr>
          <w:p w14:paraId="04B97636">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深化“六个纠治”，常态长效落实“六化措施”，持续整治形式主义为基层减负。</w:t>
            </w:r>
          </w:p>
        </w:tc>
        <w:tc>
          <w:tcPr>
            <w:tcW w:w="1485" w:type="dxa"/>
            <w:vAlign w:val="center"/>
          </w:tcPr>
          <w:p w14:paraId="146C3895">
            <w:pPr>
              <w:spacing w:line="330" w:lineRule="exact"/>
              <w:jc w:val="center"/>
              <w:rPr>
                <w:rFonts w:hint="eastAsia" w:ascii="仿宋_GB2312" w:cs="仿宋_GB2312"/>
                <w:sz w:val="21"/>
                <w:szCs w:val="21"/>
              </w:rPr>
            </w:pPr>
            <w:r>
              <w:rPr>
                <w:rFonts w:hint="eastAsia" w:ascii="仿宋_GB2312" w:hAnsi="仿宋_GB2312" w:cs="仿宋_GB2312"/>
                <w:color w:val="auto"/>
                <w:sz w:val="21"/>
                <w:szCs w:val="21"/>
                <w:lang w:eastAsia="zh-CN"/>
              </w:rPr>
              <w:t>县政府县长、副县长</w:t>
            </w:r>
          </w:p>
        </w:tc>
        <w:tc>
          <w:tcPr>
            <w:tcW w:w="1995" w:type="dxa"/>
            <w:vAlign w:val="center"/>
          </w:tcPr>
          <w:p w14:paraId="75113C02">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县政府办公室</w:t>
            </w:r>
          </w:p>
        </w:tc>
      </w:tr>
      <w:tr w14:paraId="4031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12" w:type="dxa"/>
            <w:vAlign w:val="center"/>
          </w:tcPr>
          <w:p w14:paraId="4DF0E65B">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94</w:t>
            </w:r>
          </w:p>
        </w:tc>
        <w:tc>
          <w:tcPr>
            <w:tcW w:w="1246" w:type="dxa"/>
            <w:vMerge w:val="continue"/>
            <w:vAlign w:val="center"/>
          </w:tcPr>
          <w:p w14:paraId="3165D18A">
            <w:pPr>
              <w:spacing w:line="330" w:lineRule="exact"/>
              <w:rPr>
                <w:rFonts w:hint="eastAsia" w:ascii="仿宋_GB2312"/>
                <w:sz w:val="21"/>
                <w:szCs w:val="21"/>
                <w:lang w:val="en-US" w:eastAsia="zh-CN"/>
              </w:rPr>
            </w:pPr>
          </w:p>
        </w:tc>
        <w:tc>
          <w:tcPr>
            <w:tcW w:w="1120" w:type="dxa"/>
            <w:vMerge w:val="continue"/>
            <w:vAlign w:val="center"/>
          </w:tcPr>
          <w:p w14:paraId="22FB2BEF">
            <w:pPr>
              <w:spacing w:line="260" w:lineRule="exact"/>
              <w:rPr>
                <w:rFonts w:hint="eastAsia" w:ascii="仿宋_GB2312" w:cs="仿宋_GB2312"/>
                <w:sz w:val="21"/>
                <w:szCs w:val="21"/>
                <w:lang w:val="en-US" w:eastAsia="zh-CN"/>
              </w:rPr>
            </w:pPr>
          </w:p>
        </w:tc>
        <w:tc>
          <w:tcPr>
            <w:tcW w:w="6930" w:type="dxa"/>
            <w:vAlign w:val="center"/>
          </w:tcPr>
          <w:p w14:paraId="1A89782B">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纵深推进“三抓三促”行动，弘扬“四下基层”优良作风，用心用情用力解决好群众急难愁盼，真正以工作的认真指数换取群众的幸福指数。</w:t>
            </w:r>
          </w:p>
        </w:tc>
        <w:tc>
          <w:tcPr>
            <w:tcW w:w="1485" w:type="dxa"/>
            <w:vAlign w:val="center"/>
          </w:tcPr>
          <w:p w14:paraId="2B7DF28C">
            <w:pPr>
              <w:spacing w:line="330" w:lineRule="exact"/>
              <w:jc w:val="center"/>
              <w:rPr>
                <w:rFonts w:hint="eastAsia" w:ascii="仿宋_GB2312" w:cs="仿宋_GB2312"/>
                <w:sz w:val="21"/>
                <w:szCs w:val="21"/>
              </w:rPr>
            </w:pPr>
            <w:r>
              <w:rPr>
                <w:rFonts w:hint="eastAsia" w:ascii="仿宋_GB2312" w:hAnsi="仿宋_GB2312" w:cs="仿宋_GB2312"/>
                <w:color w:val="auto"/>
                <w:sz w:val="21"/>
                <w:szCs w:val="21"/>
                <w:lang w:eastAsia="zh-CN"/>
              </w:rPr>
              <w:t>县政府县长、副县长</w:t>
            </w:r>
          </w:p>
        </w:tc>
        <w:tc>
          <w:tcPr>
            <w:tcW w:w="1995" w:type="dxa"/>
            <w:vAlign w:val="center"/>
          </w:tcPr>
          <w:p w14:paraId="7147FA37">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县政府办公室</w:t>
            </w:r>
          </w:p>
        </w:tc>
      </w:tr>
      <w:tr w14:paraId="45B5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12" w:type="dxa"/>
            <w:vAlign w:val="center"/>
          </w:tcPr>
          <w:p w14:paraId="5576C917">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95</w:t>
            </w:r>
          </w:p>
        </w:tc>
        <w:tc>
          <w:tcPr>
            <w:tcW w:w="1246" w:type="dxa"/>
            <w:vMerge w:val="continue"/>
            <w:vAlign w:val="center"/>
          </w:tcPr>
          <w:p w14:paraId="24996EAB">
            <w:pPr>
              <w:spacing w:line="330" w:lineRule="exact"/>
              <w:rPr>
                <w:rFonts w:hint="eastAsia" w:ascii="仿宋_GB2312"/>
                <w:sz w:val="21"/>
                <w:szCs w:val="21"/>
                <w:lang w:val="en-US" w:eastAsia="zh-CN"/>
              </w:rPr>
            </w:pPr>
          </w:p>
        </w:tc>
        <w:tc>
          <w:tcPr>
            <w:tcW w:w="1120" w:type="dxa"/>
            <w:vMerge w:val="restart"/>
            <w:vAlign w:val="center"/>
          </w:tcPr>
          <w:p w14:paraId="189B9AE4">
            <w:pPr>
              <w:spacing w:line="260" w:lineRule="exact"/>
              <w:rPr>
                <w:rFonts w:hint="eastAsia" w:ascii="仿宋_GB2312" w:cs="仿宋_GB2312"/>
                <w:sz w:val="21"/>
                <w:szCs w:val="21"/>
                <w:lang w:val="en-US" w:eastAsia="zh-CN"/>
              </w:rPr>
            </w:pPr>
            <w:r>
              <w:rPr>
                <w:rFonts w:hint="eastAsia" w:ascii="仿宋_GB2312"/>
                <w:sz w:val="21"/>
                <w:szCs w:val="21"/>
                <w:lang w:val="en-US" w:eastAsia="zh-CN"/>
              </w:rPr>
              <w:t>坚持把廉洁履职融入日常</w:t>
            </w:r>
          </w:p>
        </w:tc>
        <w:tc>
          <w:tcPr>
            <w:tcW w:w="6930" w:type="dxa"/>
            <w:vAlign w:val="center"/>
          </w:tcPr>
          <w:p w14:paraId="06F108B8">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严格履行全面从严治党主体责任，强化政府系统党风廉政建设和意识形态工作，落实中央八项规定及其实施细则精神，攻坚整治群众身边不正之风和腐败问题。</w:t>
            </w:r>
          </w:p>
        </w:tc>
        <w:tc>
          <w:tcPr>
            <w:tcW w:w="1485" w:type="dxa"/>
            <w:vAlign w:val="center"/>
          </w:tcPr>
          <w:p w14:paraId="09F3CE3B">
            <w:pPr>
              <w:spacing w:line="330" w:lineRule="exact"/>
              <w:jc w:val="center"/>
              <w:rPr>
                <w:rFonts w:hint="eastAsia" w:ascii="仿宋_GB2312" w:cs="仿宋_GB2312"/>
                <w:sz w:val="21"/>
                <w:szCs w:val="21"/>
              </w:rPr>
            </w:pPr>
            <w:r>
              <w:rPr>
                <w:rFonts w:hint="eastAsia" w:ascii="仿宋_GB2312" w:hAnsi="仿宋_GB2312" w:cs="仿宋_GB2312"/>
                <w:color w:val="auto"/>
                <w:sz w:val="21"/>
                <w:szCs w:val="21"/>
                <w:lang w:eastAsia="zh-CN"/>
              </w:rPr>
              <w:t>县政府县长、副县长</w:t>
            </w:r>
          </w:p>
        </w:tc>
        <w:tc>
          <w:tcPr>
            <w:tcW w:w="1995" w:type="dxa"/>
            <w:vAlign w:val="center"/>
          </w:tcPr>
          <w:p w14:paraId="224A8111">
            <w:pPr>
              <w:spacing w:line="330" w:lineRule="exact"/>
              <w:jc w:val="center"/>
              <w:rPr>
                <w:rFonts w:hint="eastAsia" w:ascii="仿宋_GB2312" w:cs="仿宋_GB2312"/>
                <w:sz w:val="21"/>
                <w:szCs w:val="21"/>
                <w:lang w:eastAsia="zh-CN"/>
              </w:rPr>
            </w:pPr>
            <w:r>
              <w:rPr>
                <w:rFonts w:hint="eastAsia" w:ascii="仿宋_GB2312" w:cs="仿宋_GB2312"/>
                <w:sz w:val="21"/>
                <w:szCs w:val="21"/>
                <w:lang w:eastAsia="zh-CN"/>
              </w:rPr>
              <w:t>县政府办公室</w:t>
            </w:r>
          </w:p>
        </w:tc>
      </w:tr>
      <w:tr w14:paraId="5DDD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2" w:type="dxa"/>
            <w:vAlign w:val="center"/>
          </w:tcPr>
          <w:p w14:paraId="682A8BE0">
            <w:pPr>
              <w:spacing w:line="330" w:lineRule="exact"/>
              <w:jc w:val="center"/>
              <w:rPr>
                <w:rFonts w:hint="default" w:ascii="仿宋_GB2312" w:eastAsia="仿宋_GB2312" w:cs="仿宋_GB2312"/>
                <w:sz w:val="21"/>
                <w:szCs w:val="21"/>
                <w:lang w:val="en-US" w:eastAsia="zh-CN"/>
              </w:rPr>
            </w:pPr>
            <w:r>
              <w:rPr>
                <w:rFonts w:hint="eastAsia" w:ascii="仿宋_GB2312" w:cs="仿宋_GB2312"/>
                <w:sz w:val="21"/>
                <w:szCs w:val="21"/>
                <w:lang w:val="en-US" w:eastAsia="zh-CN"/>
              </w:rPr>
              <w:t>96</w:t>
            </w:r>
          </w:p>
        </w:tc>
        <w:tc>
          <w:tcPr>
            <w:tcW w:w="1246" w:type="dxa"/>
            <w:vMerge w:val="continue"/>
            <w:vAlign w:val="center"/>
          </w:tcPr>
          <w:p w14:paraId="0B3AF01D">
            <w:pPr>
              <w:spacing w:line="330" w:lineRule="exact"/>
              <w:rPr>
                <w:rFonts w:hint="eastAsia" w:ascii="仿宋_GB2312"/>
                <w:sz w:val="21"/>
                <w:szCs w:val="21"/>
                <w:lang w:val="en-US" w:eastAsia="zh-CN"/>
              </w:rPr>
            </w:pPr>
          </w:p>
        </w:tc>
        <w:tc>
          <w:tcPr>
            <w:tcW w:w="1120" w:type="dxa"/>
            <w:vMerge w:val="continue"/>
            <w:vAlign w:val="center"/>
          </w:tcPr>
          <w:p w14:paraId="4261E504">
            <w:pPr>
              <w:spacing w:line="260" w:lineRule="exact"/>
              <w:rPr>
                <w:rFonts w:hint="eastAsia" w:ascii="仿宋_GB2312" w:cs="仿宋_GB2312"/>
                <w:sz w:val="21"/>
                <w:szCs w:val="21"/>
                <w:lang w:val="en-US" w:eastAsia="zh-CN"/>
              </w:rPr>
            </w:pPr>
          </w:p>
        </w:tc>
        <w:tc>
          <w:tcPr>
            <w:tcW w:w="6930" w:type="dxa"/>
            <w:vAlign w:val="center"/>
          </w:tcPr>
          <w:p w14:paraId="625DE9EE">
            <w:pPr>
              <w:spacing w:line="260" w:lineRule="exact"/>
              <w:rPr>
                <w:rFonts w:hint="eastAsia" w:ascii="仿宋_GB2312" w:cs="仿宋_GB2312"/>
                <w:sz w:val="21"/>
                <w:szCs w:val="21"/>
                <w:lang w:val="en-US" w:eastAsia="zh-CN"/>
              </w:rPr>
            </w:pPr>
            <w:r>
              <w:rPr>
                <w:rFonts w:hint="eastAsia" w:ascii="仿宋_GB2312" w:cs="仿宋_GB2312"/>
                <w:sz w:val="21"/>
                <w:szCs w:val="21"/>
                <w:lang w:val="en-US" w:eastAsia="zh-CN"/>
              </w:rPr>
              <w:t>强化重点领域、关键岗位监管，坚持习惯过“紧日子”，严控“三公”经费和一般性支出，坚决把每一分钱花在刀刃上，营造政府清廉、干部清正、政治清明的干事创业环境。</w:t>
            </w:r>
          </w:p>
        </w:tc>
        <w:tc>
          <w:tcPr>
            <w:tcW w:w="1485" w:type="dxa"/>
            <w:shd w:val="clear" w:color="auto" w:fill="auto"/>
            <w:vAlign w:val="center"/>
          </w:tcPr>
          <w:p w14:paraId="03DE29EB">
            <w:pPr>
              <w:widowControl/>
              <w:suppressAutoHyphens/>
              <w:bidi w:val="0"/>
              <w:adjustRightInd w:val="0"/>
              <w:snapToGrid w:val="0"/>
              <w:spacing w:line="36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县政府县长、副县长</w:t>
            </w:r>
          </w:p>
        </w:tc>
        <w:tc>
          <w:tcPr>
            <w:tcW w:w="1995" w:type="dxa"/>
            <w:shd w:val="clear" w:color="auto" w:fill="auto"/>
            <w:vAlign w:val="center"/>
          </w:tcPr>
          <w:p w14:paraId="02FC1824">
            <w:pPr>
              <w:widowControl/>
              <w:suppressAutoHyphens/>
              <w:bidi w:val="0"/>
              <w:adjustRightInd w:val="0"/>
              <w:snapToGrid w:val="0"/>
              <w:spacing w:line="33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县政府办公室</w:t>
            </w:r>
          </w:p>
          <w:p w14:paraId="48AEB885">
            <w:pPr>
              <w:widowControl/>
              <w:suppressAutoHyphens/>
              <w:bidi w:val="0"/>
              <w:adjustRightInd w:val="0"/>
              <w:snapToGrid w:val="0"/>
              <w:spacing w:line="33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县财政局</w:t>
            </w:r>
          </w:p>
        </w:tc>
      </w:tr>
    </w:tbl>
    <w:p w14:paraId="745A4EA1">
      <w:pPr>
        <w:pStyle w:val="9"/>
        <w:rPr>
          <w:rFonts w:hint="eastAsia" w:ascii="黑体" w:hAnsi="黑体" w:eastAsia="黑体" w:cs="黑体"/>
          <w:sz w:val="24"/>
          <w:szCs w:val="24"/>
          <w:lang w:val="en-US" w:eastAsia="zh-CN"/>
        </w:rPr>
      </w:pPr>
    </w:p>
    <w:p w14:paraId="16256ACA">
      <w:pPr>
        <w:pStyle w:val="9"/>
        <w:rPr>
          <w:rFonts w:hint="eastAsia" w:ascii="黑体" w:hAnsi="黑体" w:eastAsia="黑体" w:cs="黑体"/>
          <w:sz w:val="24"/>
          <w:szCs w:val="24"/>
          <w:lang w:val="en-US" w:eastAsia="zh-CN"/>
        </w:rPr>
        <w:sectPr>
          <w:footerReference r:id="rId5" w:type="default"/>
          <w:footerReference r:id="rId6" w:type="even"/>
          <w:pgSz w:w="16838" w:h="11906" w:orient="landscape"/>
          <w:pgMar w:top="1588" w:right="2098" w:bottom="1474" w:left="1814" w:header="851" w:footer="1418" w:gutter="0"/>
          <w:pgNumType w:fmt="numberInDash"/>
          <w:cols w:space="720" w:num="1"/>
          <w:docGrid w:linePitch="587" w:charSpace="-849"/>
        </w:sectPr>
      </w:pPr>
    </w:p>
    <w:tbl>
      <w:tblPr>
        <w:tblStyle w:val="10"/>
        <w:tblpPr w:leftFromText="181" w:rightFromText="181" w:vertAnchor="page" w:horzAnchor="page" w:tblpX="1690" w:tblpY="13087"/>
        <w:tblOverlap w:val="never"/>
        <w:tblW w:w="0" w:type="auto"/>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968"/>
        <w:gridCol w:w="4891"/>
      </w:tblGrid>
      <w:tr w14:paraId="36D8D257">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5" w:hRule="atLeast"/>
        </w:trPr>
        <w:tc>
          <w:tcPr>
            <w:tcW w:w="8859" w:type="dxa"/>
            <w:gridSpan w:val="2"/>
            <w:tcBorders>
              <w:top w:val="single" w:color="auto" w:sz="12" w:space="0"/>
              <w:bottom w:val="single" w:color="auto" w:sz="2" w:space="0"/>
            </w:tcBorders>
            <w:noWrap w:val="0"/>
            <w:vAlign w:val="center"/>
          </w:tcPr>
          <w:p w14:paraId="17418108">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_GB2312" w:eastAsia="仿宋_GB2312"/>
                <w:b/>
                <w:bCs/>
                <w:sz w:val="28"/>
                <w:szCs w:val="28"/>
              </w:rPr>
            </w:pPr>
            <w:r>
              <w:rPr>
                <w:rFonts w:hint="eastAsia" w:ascii="仿宋_GB2312" w:eastAsia="仿宋_GB2312" w:cs="仿宋_GB2312"/>
                <w:sz w:val="28"/>
                <w:szCs w:val="28"/>
              </w:rPr>
              <w:t>抄送：</w:t>
            </w:r>
            <w:bookmarkStart w:id="0" w:name="string3"/>
            <w:r>
              <w:rPr>
                <w:rFonts w:hint="eastAsia" w:ascii="仿宋_GB2312" w:hAnsi="仿宋_GB2312" w:eastAsia="仿宋_GB2312" w:cs="仿宋_GB2312"/>
                <w:spacing w:val="-6"/>
                <w:kern w:val="0"/>
                <w:sz w:val="28"/>
                <w:szCs w:val="28"/>
              </w:rPr>
              <w:t>县委办，县人大办，县政协办</w:t>
            </w:r>
            <w:r>
              <w:rPr>
                <w:rFonts w:hint="eastAsia" w:ascii="仿宋_GB2312" w:hAnsi="仿宋_GB2312" w:eastAsia="仿宋_GB2312" w:cs="仿宋_GB2312"/>
                <w:spacing w:val="-2"/>
                <w:sz w:val="28"/>
                <w:szCs w:val="28"/>
              </w:rPr>
              <w:t>。</w:t>
            </w:r>
            <w:bookmarkEnd w:id="0"/>
          </w:p>
        </w:tc>
      </w:tr>
      <w:tr w14:paraId="05FEB4CC">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9" w:hRule="atLeast"/>
        </w:trPr>
        <w:tc>
          <w:tcPr>
            <w:tcW w:w="8859" w:type="dxa"/>
            <w:gridSpan w:val="2"/>
            <w:tcBorders>
              <w:top w:val="single" w:color="auto" w:sz="2" w:space="0"/>
              <w:bottom w:val="single" w:color="auto" w:sz="2" w:space="0"/>
            </w:tcBorders>
            <w:noWrap w:val="0"/>
            <w:vAlign w:val="center"/>
          </w:tcPr>
          <w:p w14:paraId="7B5C1D49">
            <w:pPr>
              <w:keepNext w:val="0"/>
              <w:keepLines w:val="0"/>
              <w:pageBreakBefore w:val="0"/>
              <w:widowControl w:val="0"/>
              <w:tabs>
                <w:tab w:val="left" w:pos="8505"/>
              </w:tabs>
              <w:kinsoku/>
              <w:wordWrap/>
              <w:overflowPunct/>
              <w:topLinePunct w:val="0"/>
              <w:autoSpaceDE/>
              <w:autoSpaceDN/>
              <w:bidi w:val="0"/>
              <w:adjustRightInd/>
              <w:snapToGrid/>
              <w:spacing w:line="460" w:lineRule="exact"/>
              <w:ind w:firstLine="280" w:firstLineChars="100"/>
              <w:textAlignment w:val="auto"/>
              <w:rPr>
                <w:rFonts w:hint="eastAsia" w:ascii="仿宋_GB2312" w:eastAsia="仿宋_GB2312"/>
                <w:sz w:val="28"/>
                <w:szCs w:val="28"/>
              </w:rPr>
            </w:pPr>
            <w:r>
              <w:rPr>
                <w:rFonts w:hint="eastAsia" w:ascii="仿宋_GB2312" w:eastAsia="仿宋_GB2312" w:cs="仿宋_GB2312"/>
                <w:sz w:val="28"/>
                <w:szCs w:val="28"/>
              </w:rPr>
              <w:t>公开属性：主动公开</w:t>
            </w:r>
          </w:p>
        </w:tc>
      </w:tr>
      <w:tr w14:paraId="393E429E">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5" w:hRule="atLeast"/>
        </w:trPr>
        <w:tc>
          <w:tcPr>
            <w:tcW w:w="3968" w:type="dxa"/>
            <w:tcBorders>
              <w:top w:val="single" w:color="auto" w:sz="2" w:space="0"/>
              <w:bottom w:val="single" w:color="auto" w:sz="12" w:space="0"/>
            </w:tcBorders>
            <w:noWrap w:val="0"/>
            <w:vAlign w:val="center"/>
          </w:tcPr>
          <w:p w14:paraId="46F13BF2">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_GB2312" w:eastAsia="仿宋_GB2312"/>
                <w:sz w:val="28"/>
                <w:szCs w:val="28"/>
              </w:rPr>
            </w:pPr>
            <w:r>
              <w:rPr>
                <w:rFonts w:hint="eastAsia" w:ascii="仿宋_GB2312" w:eastAsia="仿宋_GB2312" w:cs="仿宋_GB2312"/>
                <w:sz w:val="28"/>
                <w:szCs w:val="28"/>
              </w:rPr>
              <w:t>高台县人民政府办公室</w:t>
            </w:r>
          </w:p>
        </w:tc>
        <w:tc>
          <w:tcPr>
            <w:tcW w:w="4891" w:type="dxa"/>
            <w:tcBorders>
              <w:top w:val="single" w:color="auto" w:sz="2" w:space="0"/>
              <w:bottom w:val="single" w:color="auto" w:sz="12" w:space="0"/>
            </w:tcBorders>
            <w:noWrap w:val="0"/>
            <w:vAlign w:val="center"/>
          </w:tcPr>
          <w:p w14:paraId="4A54027A">
            <w:pPr>
              <w:keepNext w:val="0"/>
              <w:keepLines w:val="0"/>
              <w:pageBreakBefore w:val="0"/>
              <w:widowControl w:val="0"/>
              <w:kinsoku/>
              <w:wordWrap/>
              <w:overflowPunct/>
              <w:topLinePunct w:val="0"/>
              <w:autoSpaceDE/>
              <w:autoSpaceDN/>
              <w:bidi w:val="0"/>
              <w:adjustRightInd/>
              <w:snapToGrid/>
              <w:spacing w:line="460" w:lineRule="exact"/>
              <w:ind w:left="0" w:leftChars="0" w:firstLine="1839" w:firstLineChars="657"/>
              <w:textAlignment w:val="auto"/>
              <w:rPr>
                <w:rFonts w:hint="eastAsia" w:ascii="仿宋_GB2312" w:eastAsia="仿宋_GB2312"/>
                <w:sz w:val="28"/>
                <w:szCs w:val="28"/>
              </w:rPr>
            </w:pPr>
            <w:r>
              <w:rPr>
                <w:rFonts w:hint="eastAsia" w:ascii="仿宋_GB2312" w:eastAsia="仿宋_GB2312" w:cs="仿宋_GB2312"/>
                <w:sz w:val="28"/>
                <w:szCs w:val="28"/>
              </w:rPr>
              <w:t>202</w:t>
            </w:r>
            <w:r>
              <w:rPr>
                <w:rFonts w:hint="eastAsia" w:ascii="仿宋_GB2312" w:cs="仿宋_GB2312"/>
                <w:sz w:val="28"/>
                <w:szCs w:val="28"/>
                <w:lang w:val="en-US" w:eastAsia="zh-CN"/>
              </w:rPr>
              <w:t>6</w:t>
            </w:r>
            <w:r>
              <w:rPr>
                <w:rFonts w:hint="eastAsia" w:ascii="仿宋_GB2312" w:eastAsia="仿宋_GB2312" w:cs="仿宋_GB2312"/>
                <w:sz w:val="28"/>
                <w:szCs w:val="28"/>
              </w:rPr>
              <w:t>年</w:t>
            </w:r>
            <w:r>
              <w:rPr>
                <w:rFonts w:hint="eastAsia" w:ascii="仿宋_GB2312" w:cs="仿宋_GB2312"/>
                <w:sz w:val="28"/>
                <w:szCs w:val="28"/>
                <w:lang w:val="en-US" w:eastAsia="zh-CN"/>
              </w:rPr>
              <w:t>3</w:t>
            </w:r>
            <w:r>
              <w:rPr>
                <w:rFonts w:hint="eastAsia" w:ascii="仿宋_GB2312" w:eastAsia="仿宋_GB2312" w:cs="仿宋_GB2312"/>
                <w:sz w:val="28"/>
                <w:szCs w:val="28"/>
              </w:rPr>
              <w:t>月</w:t>
            </w:r>
            <w:r>
              <w:rPr>
                <w:rFonts w:hint="eastAsia" w:ascii="仿宋_GB2312" w:cs="仿宋_GB2312"/>
                <w:sz w:val="28"/>
                <w:szCs w:val="28"/>
                <w:lang w:val="en-US" w:eastAsia="zh-CN"/>
              </w:rPr>
              <w:t>10</w:t>
            </w:r>
            <w:r>
              <w:rPr>
                <w:rFonts w:hint="eastAsia" w:ascii="仿宋_GB2312" w:eastAsia="仿宋_GB2312" w:cs="仿宋_GB2312"/>
                <w:sz w:val="28"/>
                <w:szCs w:val="28"/>
              </w:rPr>
              <w:t>日印发</w:t>
            </w:r>
          </w:p>
        </w:tc>
      </w:tr>
    </w:tbl>
    <w:p w14:paraId="67B325AE">
      <w:pPr>
        <w:pStyle w:val="9"/>
        <w:rPr>
          <w:rFonts w:hint="eastAsia" w:ascii="黑体" w:hAnsi="黑体" w:eastAsia="黑体" w:cs="黑体"/>
          <w:sz w:val="24"/>
          <w:szCs w:val="24"/>
          <w:lang w:val="en-US" w:eastAsia="zh-CN"/>
        </w:rPr>
      </w:pPr>
    </w:p>
    <w:sectPr>
      <w:footerReference r:id="rId7" w:type="default"/>
      <w:footerReference r:id="rId8" w:type="even"/>
      <w:pgSz w:w="11906" w:h="16838"/>
      <w:pgMar w:top="2098" w:right="1474" w:bottom="1984" w:left="1588" w:header="851" w:footer="1417" w:gutter="0"/>
      <w:pgNumType w:fmt="numberInDash"/>
      <w:cols w:space="0" w:num="1"/>
      <w:rtlGutter w:val="0"/>
      <w:docGrid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AA8C">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E04B8">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DE04B8">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4633">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6ECCD">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06ECCD">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5EB4">
    <w:pPr>
      <w:pStyle w:val="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posOffset>4015105</wp:posOffset>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F8BD5">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6.15pt;margin-top:7.5pt;height:144pt;width:144pt;mso-position-horizontal-relative:margin;mso-wrap-style:none;z-index:251662336;mso-width-relative:page;mso-height-relative:page;" filled="f" stroked="f" coordsize="21600,21600" o:gfxdata="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nhuL1gAAAAo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48AF8BD5">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DC3A">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91687">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591687">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F0556">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0AE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A2CA5"/>
    <w:rsid w:val="00032966"/>
    <w:rsid w:val="00036C15"/>
    <w:rsid w:val="00093369"/>
    <w:rsid w:val="00111B14"/>
    <w:rsid w:val="00134753"/>
    <w:rsid w:val="00142D0D"/>
    <w:rsid w:val="0017537D"/>
    <w:rsid w:val="00185805"/>
    <w:rsid w:val="001E1B2E"/>
    <w:rsid w:val="001F0818"/>
    <w:rsid w:val="001F473D"/>
    <w:rsid w:val="00202030"/>
    <w:rsid w:val="00213804"/>
    <w:rsid w:val="00227E39"/>
    <w:rsid w:val="002467C4"/>
    <w:rsid w:val="00274220"/>
    <w:rsid w:val="002D7583"/>
    <w:rsid w:val="004303E6"/>
    <w:rsid w:val="004C3C6C"/>
    <w:rsid w:val="005B3388"/>
    <w:rsid w:val="006059DE"/>
    <w:rsid w:val="0061030B"/>
    <w:rsid w:val="00655D6F"/>
    <w:rsid w:val="006853D2"/>
    <w:rsid w:val="006C1BDE"/>
    <w:rsid w:val="006D3C95"/>
    <w:rsid w:val="00721A00"/>
    <w:rsid w:val="00725B5C"/>
    <w:rsid w:val="008266A1"/>
    <w:rsid w:val="00897EAC"/>
    <w:rsid w:val="008C5983"/>
    <w:rsid w:val="009016E0"/>
    <w:rsid w:val="009A3F4B"/>
    <w:rsid w:val="009B3656"/>
    <w:rsid w:val="009C44C0"/>
    <w:rsid w:val="00A40115"/>
    <w:rsid w:val="00B3107E"/>
    <w:rsid w:val="00B82CDF"/>
    <w:rsid w:val="00BC08A7"/>
    <w:rsid w:val="00BE195B"/>
    <w:rsid w:val="00C17147"/>
    <w:rsid w:val="00C21BB6"/>
    <w:rsid w:val="00CA1E2F"/>
    <w:rsid w:val="00D8140E"/>
    <w:rsid w:val="00D82D43"/>
    <w:rsid w:val="00DA5C17"/>
    <w:rsid w:val="00DE300A"/>
    <w:rsid w:val="00E138F2"/>
    <w:rsid w:val="00E53058"/>
    <w:rsid w:val="00E77AF0"/>
    <w:rsid w:val="00F14E5B"/>
    <w:rsid w:val="00F3494C"/>
    <w:rsid w:val="03C97789"/>
    <w:rsid w:val="0EE7164D"/>
    <w:rsid w:val="13E42C19"/>
    <w:rsid w:val="14550D70"/>
    <w:rsid w:val="17B31280"/>
    <w:rsid w:val="17BC36BA"/>
    <w:rsid w:val="1A6E395F"/>
    <w:rsid w:val="1C0A34B1"/>
    <w:rsid w:val="1CE57F1E"/>
    <w:rsid w:val="25FA39EB"/>
    <w:rsid w:val="27122E2C"/>
    <w:rsid w:val="27FB5967"/>
    <w:rsid w:val="285E3DB9"/>
    <w:rsid w:val="289D206C"/>
    <w:rsid w:val="2A546BFC"/>
    <w:rsid w:val="2C257CEF"/>
    <w:rsid w:val="2F654574"/>
    <w:rsid w:val="2FDBD2BC"/>
    <w:rsid w:val="35EA2CA5"/>
    <w:rsid w:val="37BB6D3F"/>
    <w:rsid w:val="39A94E7E"/>
    <w:rsid w:val="3DB82EC7"/>
    <w:rsid w:val="456B77E5"/>
    <w:rsid w:val="46296246"/>
    <w:rsid w:val="469D6AD4"/>
    <w:rsid w:val="46F46A3D"/>
    <w:rsid w:val="49861AA1"/>
    <w:rsid w:val="4B5B15CC"/>
    <w:rsid w:val="503F468C"/>
    <w:rsid w:val="50B93AF6"/>
    <w:rsid w:val="513D15DF"/>
    <w:rsid w:val="535C1E45"/>
    <w:rsid w:val="5369A1A7"/>
    <w:rsid w:val="53CC1E2A"/>
    <w:rsid w:val="56FD37C8"/>
    <w:rsid w:val="57EF54EC"/>
    <w:rsid w:val="589F529F"/>
    <w:rsid w:val="5B8E36FB"/>
    <w:rsid w:val="5CE50DCC"/>
    <w:rsid w:val="5D2F59EA"/>
    <w:rsid w:val="5EFFC996"/>
    <w:rsid w:val="60471B32"/>
    <w:rsid w:val="6062696C"/>
    <w:rsid w:val="669D5583"/>
    <w:rsid w:val="68E3EBCE"/>
    <w:rsid w:val="6B4FC483"/>
    <w:rsid w:val="6D464F20"/>
    <w:rsid w:val="6D5428FB"/>
    <w:rsid w:val="6DFF3460"/>
    <w:rsid w:val="6FFF6140"/>
    <w:rsid w:val="72145FA8"/>
    <w:rsid w:val="72D0112D"/>
    <w:rsid w:val="73DF263F"/>
    <w:rsid w:val="75257433"/>
    <w:rsid w:val="75763203"/>
    <w:rsid w:val="76EB0308"/>
    <w:rsid w:val="7C091F3A"/>
    <w:rsid w:val="7D7F299C"/>
    <w:rsid w:val="7DC7513C"/>
    <w:rsid w:val="93FDB773"/>
    <w:rsid w:val="BF9FA2CB"/>
    <w:rsid w:val="C7A7098F"/>
    <w:rsid w:val="D7DFB022"/>
    <w:rsid w:val="DD6B7ED8"/>
    <w:rsid w:val="DDFE150C"/>
    <w:rsid w:val="DFE3E38A"/>
    <w:rsid w:val="DFFFA841"/>
    <w:rsid w:val="E7BFFB51"/>
    <w:rsid w:val="EE4B76C6"/>
    <w:rsid w:val="F6E9C0D6"/>
    <w:rsid w:val="FBCDFB3E"/>
    <w:rsid w:val="FDCF5BAE"/>
    <w:rsid w:val="FDD2DF37"/>
    <w:rsid w:val="FFEA15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locked/>
    <w:uiPriority w:val="0"/>
    <w:pPr>
      <w:spacing w:after="120" w:line="480" w:lineRule="auto"/>
      <w:ind w:left="420" w:leftChars="200"/>
    </w:pPr>
    <w:rPr>
      <w:rFonts w:ascii="Calibri" w:hAnsi="Calibri" w:eastAsia="宋体" w:cs="Calibri"/>
      <w:szCs w:val="21"/>
    </w:rPr>
  </w:style>
  <w:style w:type="paragraph" w:styleId="3">
    <w:name w:val="Body Text"/>
    <w:basedOn w:val="1"/>
    <w:qFormat/>
    <w:locked/>
    <w:uiPriority w:val="0"/>
    <w:pPr>
      <w:spacing w:after="120"/>
    </w:pPr>
    <w:rPr>
      <w:rFonts w:eastAsia="仿宋_GB2312"/>
      <w:sz w:val="32"/>
    </w:rPr>
  </w:style>
  <w:style w:type="paragraph" w:styleId="4">
    <w:name w:val="Normal Indent"/>
    <w:basedOn w:val="1"/>
    <w:qFormat/>
    <w:locked/>
    <w:uiPriority w:val="0"/>
    <w:pPr>
      <w:suppressAutoHyphens/>
      <w:bidi w:val="0"/>
      <w:ind w:firstLine="420" w:firstLineChars="200"/>
    </w:pPr>
    <w:rPr>
      <w:rFonts w:ascii="Times New Roman" w:hAnsi="Times New Roman"/>
    </w:rPr>
  </w:style>
  <w:style w:type="paragraph" w:styleId="5">
    <w:name w:val="Body Text Indent"/>
    <w:basedOn w:val="1"/>
    <w:link w:val="17"/>
    <w:qFormat/>
    <w:locked/>
    <w:uiPriority w:val="99"/>
    <w:pPr>
      <w:spacing w:after="120"/>
      <w:ind w:left="420" w:leftChars="200"/>
    </w:pPr>
    <w:rPr>
      <w:rFonts w:eastAsia="宋体"/>
      <w:sz w:val="21"/>
      <w:szCs w:val="21"/>
    </w:rPr>
  </w:style>
  <w:style w:type="paragraph" w:styleId="6">
    <w:name w:val="Plain Text"/>
    <w:basedOn w:val="1"/>
    <w:link w:val="16"/>
    <w:qFormat/>
    <w:locked/>
    <w:uiPriority w:val="99"/>
    <w:rPr>
      <w:rFonts w:ascii="宋体" w:hAnsi="Courier New" w:eastAsia="宋体" w:cs="宋体"/>
      <w:sz w:val="21"/>
      <w:szCs w:val="21"/>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qFormat/>
    <w:locked/>
    <w:uiPriority w:val="0"/>
    <w:pPr>
      <w:ind w:firstLine="420" w:firstLineChars="200"/>
    </w:p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style>
  <w:style w:type="character" w:customStyle="1" w:styleId="14">
    <w:name w:val="Footer Char"/>
    <w:basedOn w:val="12"/>
    <w:link w:val="7"/>
    <w:semiHidden/>
    <w:qFormat/>
    <w:locked/>
    <w:uiPriority w:val="99"/>
    <w:rPr>
      <w:rFonts w:eastAsia="仿宋_GB2312"/>
      <w:sz w:val="18"/>
      <w:szCs w:val="18"/>
    </w:rPr>
  </w:style>
  <w:style w:type="character" w:customStyle="1" w:styleId="15">
    <w:name w:val="Header Char"/>
    <w:basedOn w:val="12"/>
    <w:link w:val="8"/>
    <w:semiHidden/>
    <w:qFormat/>
    <w:locked/>
    <w:uiPriority w:val="99"/>
    <w:rPr>
      <w:rFonts w:eastAsia="仿宋_GB2312"/>
      <w:sz w:val="18"/>
      <w:szCs w:val="18"/>
    </w:rPr>
  </w:style>
  <w:style w:type="character" w:customStyle="1" w:styleId="16">
    <w:name w:val="Plain Text Char"/>
    <w:basedOn w:val="12"/>
    <w:link w:val="6"/>
    <w:semiHidden/>
    <w:qFormat/>
    <w:locked/>
    <w:uiPriority w:val="99"/>
    <w:rPr>
      <w:rFonts w:ascii="宋体" w:hAnsi="Courier New" w:eastAsia="宋体" w:cs="宋体"/>
      <w:kern w:val="2"/>
      <w:sz w:val="21"/>
      <w:szCs w:val="21"/>
      <w:lang w:val="en-US" w:eastAsia="zh-CN"/>
    </w:rPr>
  </w:style>
  <w:style w:type="character" w:customStyle="1" w:styleId="17">
    <w:name w:val="Body Text Indent Char"/>
    <w:basedOn w:val="12"/>
    <w:link w:val="5"/>
    <w:semiHidden/>
    <w:qFormat/>
    <w:locked/>
    <w:uiPriority w:val="99"/>
    <w:rPr>
      <w:rFonts w:eastAsia="宋体"/>
      <w:kern w:val="2"/>
      <w:sz w:val="21"/>
      <w:szCs w:val="21"/>
      <w:lang w:val="en-US" w:eastAsia="zh-CN"/>
    </w:rPr>
  </w:style>
  <w:style w:type="character" w:customStyle="1" w:styleId="18">
    <w:name w:val="公文正文 Char"/>
    <w:link w:val="19"/>
    <w:qFormat/>
    <w:locked/>
    <w:uiPriority w:val="99"/>
    <w:rPr>
      <w:rFonts w:ascii="仿宋_GB2312" w:eastAsia="仿宋_GB2312" w:cs="仿宋_GB2312"/>
      <w:color w:val="000000"/>
      <w:kern w:val="2"/>
      <w:sz w:val="32"/>
      <w:szCs w:val="32"/>
      <w:u w:color="000000"/>
    </w:rPr>
  </w:style>
  <w:style w:type="paragraph" w:customStyle="1" w:styleId="19">
    <w:name w:val="公文正文"/>
    <w:basedOn w:val="1"/>
    <w:link w:val="18"/>
    <w:qFormat/>
    <w:uiPriority w:val="99"/>
    <w:pPr>
      <w:ind w:firstLine="640" w:firstLineChars="200"/>
      <w:textAlignment w:val="baseline"/>
    </w:pPr>
    <w:rPr>
      <w:rFonts w:ascii="仿宋_GB2312" w:cs="仿宋_GB2312"/>
      <w:color w:val="000000"/>
      <w:u w:color="00000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1538</Words>
  <Characters>1609</Characters>
  <Lines>0</Lines>
  <Paragraphs>0</Paragraphs>
  <TotalTime>35</TotalTime>
  <ScaleCrop>false</ScaleCrop>
  <LinksUpToDate>false</LinksUpToDate>
  <CharactersWithSpaces>1615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2021-05-03T09:17:00Z</dcterms:created>
  <dc:creator>万民</dc:creator>
  <cp:lastModifiedBy>不离不弃</cp:lastModifiedBy>
  <cp:lastPrinted>2026-03-16T01:00:00Z</cp:lastPrinted>
  <dcterms:modified xsi:type="dcterms:W3CDTF">2026-03-20T09:09:50Z</dcterms:modified>
  <dc:title>高政发〔2021〕22号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AA1FDFA61600173C5D038C694767095A_43</vt:lpwstr>
  </property>
  <property fmtid="{D5CDD505-2E9C-101B-9397-08002B2CF9AE}" pid="4" name="KSOTemplateDocerSaveRecord">
    <vt:lpwstr>eyJoZGlkIjoiMTYxNThmOTJmZWMxYzE1ODQ1Nzc1YjZkY2ZiMzMxMjEiLCJ1c2VySWQiOiI0NjI2MTMzNzQifQ==</vt:lpwstr>
  </property>
</Properties>
</file>