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附件2</w:t>
      </w:r>
    </w:p>
    <w:p>
      <w:pPr>
        <w:spacing w:line="587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企业劳动保障守法诚信等级评价申报表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6"/>
        <w:gridCol w:w="354"/>
        <w:gridCol w:w="270"/>
        <w:gridCol w:w="1034"/>
        <w:gridCol w:w="1953"/>
        <w:gridCol w:w="1106"/>
        <w:gridCol w:w="1274"/>
        <w:gridCol w:w="938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申报企业名</w:t>
            </w:r>
          </w:p>
          <w:p>
            <w:pPr>
              <w:spacing w:line="160" w:lineRule="atLeas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称（盖章）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ind w:firstLine="2245" w:firstLineChars="985"/>
              <w:jc w:val="center"/>
              <w:rPr>
                <w:rFonts w:ascii="仿宋_GB2312" w:hAnsi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统一社会信用代码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企业地址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企业性质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劳资负责人</w:t>
            </w:r>
          </w:p>
        </w:tc>
        <w:tc>
          <w:tcPr>
            <w:tcW w:w="409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主管部门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社会保险登记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机关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申请评定等级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职工总人数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劳动保障规章   制度是否健全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有无违反遵守劳务派遣规定情况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签订劳动合同人数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劳动合同签订率%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有无违反禁止使用童工规定的情况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kern w:val="21"/>
                <w:sz w:val="24"/>
              </w:rPr>
              <w:t>有无违反女职工和未成年工特殊劳动保护规定的情况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有无违反工作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时间和休息休假规定情况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有无违反工资支付规定情况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8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是否签订</w:t>
            </w:r>
          </w:p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集体合同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是否受到劳动</w:t>
            </w:r>
          </w:p>
          <w:p>
            <w:pPr>
              <w:jc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保障行政处罚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21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有无劳动争议仲裁败诉案件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参加养老保险人数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养老保险参保率%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参加失业保险人数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失业保险参保率%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参加工伤保险人数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工伤保险参保率%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516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参加医疗保险人数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医疗保险参保率%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5" w:hRule="atLeast"/>
          <w:jc w:val="center"/>
        </w:trPr>
        <w:tc>
          <w:tcPr>
            <w:tcW w:w="858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企业劳动保障守法诚信等级评定申报材料</w:t>
            </w:r>
          </w:p>
        </w:tc>
        <w:tc>
          <w:tcPr>
            <w:tcW w:w="8246" w:type="dxa"/>
            <w:gridSpan w:val="8"/>
          </w:tcPr>
          <w:p>
            <w:pPr>
              <w:spacing w:line="587" w:lineRule="exact"/>
              <w:ind w:left="-172" w:leftChars="-56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1" w:hRule="atLeast"/>
          <w:jc w:val="center"/>
        </w:trPr>
        <w:tc>
          <w:tcPr>
            <w:tcW w:w="792" w:type="dxa"/>
            <w:vAlign w:val="center"/>
          </w:tcPr>
          <w:p>
            <w:pPr>
              <w:spacing w:line="587" w:lineRule="exact"/>
              <w:jc w:val="distribute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企业守法诚信申报材料</w:t>
            </w:r>
          </w:p>
        </w:tc>
        <w:tc>
          <w:tcPr>
            <w:tcW w:w="8312" w:type="dxa"/>
            <w:gridSpan w:val="9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pacing w:line="587" w:lineRule="exact"/>
              <w:ind w:firstLine="453" w:firstLineChars="199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（以上情况属实，如有虚假，本企业愿意承担相应法律责任）</w:t>
            </w:r>
          </w:p>
          <w:p>
            <w:pPr>
              <w:spacing w:line="587" w:lineRule="exact"/>
              <w:ind w:firstLine="3648" w:firstLineChars="16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法人代表（单位负责人）签章：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9104" w:type="dxa"/>
            <w:gridSpan w:val="10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企业工会组织意见：</w:t>
            </w:r>
          </w:p>
          <w:p>
            <w:pPr>
              <w:spacing w:line="587" w:lineRule="exact"/>
              <w:ind w:firstLine="456" w:firstLineChars="2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本企业申报劳动保障守法诚信</w:t>
            </w:r>
            <w:r>
              <w:rPr>
                <w:rFonts w:hint="eastAsia" w:ascii="仿宋_GB2312" w:hAnsi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4"/>
              </w:rPr>
              <w:t>企业，已经工会组织讨论同意，并向企业职工公示5天。</w:t>
            </w:r>
          </w:p>
          <w:p>
            <w:pPr>
              <w:spacing w:line="587" w:lineRule="exact"/>
              <w:ind w:firstLine="4430" w:firstLineChars="1943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企业工会主席签章：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  <w:jc w:val="center"/>
        </w:trPr>
        <w:tc>
          <w:tcPr>
            <w:tcW w:w="1212" w:type="dxa"/>
            <w:gridSpan w:val="3"/>
            <w:vAlign w:val="center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企业所在地工会组织意见</w:t>
            </w:r>
          </w:p>
        </w:tc>
        <w:tc>
          <w:tcPr>
            <w:tcW w:w="7892" w:type="dxa"/>
            <w:gridSpan w:val="7"/>
            <w:vAlign w:val="bottom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签章：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年    月     日</w:t>
            </w:r>
          </w:p>
        </w:tc>
      </w:tr>
    </w:tbl>
    <w:p>
      <w:pPr>
        <w:spacing w:line="587" w:lineRule="exact"/>
        <w:jc w:val="center"/>
        <w:rPr>
          <w:rFonts w:ascii="仿宋_GB2312" w:hAnsi="仿宋_GB2312" w:cs="仿宋_GB2312"/>
          <w:sz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1417" w:gutter="0"/>
          <w:pgNumType w:fmt="numberInDash"/>
          <w:cols w:space="720" w:num="1"/>
          <w:titlePg/>
          <w:docGrid w:type="lines" w:linePitch="435" w:charSpace="0"/>
        </w:sectPr>
      </w:pPr>
    </w:p>
    <w:tbl>
      <w:tblPr>
        <w:tblStyle w:val="8"/>
        <w:tblpPr w:leftFromText="180" w:rightFromText="180" w:vertAnchor="text" w:horzAnchor="margin" w:tblpX="108" w:tblpY="206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90"/>
        <w:gridCol w:w="7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980" w:type="dxa"/>
            <w:gridSpan w:val="3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评   审   意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788" w:type="dxa"/>
            <w:vMerge w:val="restart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劳动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保障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监察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机构</w:t>
            </w:r>
          </w:p>
        </w:tc>
        <w:tc>
          <w:tcPr>
            <w:tcW w:w="690" w:type="dxa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初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审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见</w:t>
            </w:r>
          </w:p>
        </w:tc>
        <w:tc>
          <w:tcPr>
            <w:tcW w:w="7502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ind w:firstLine="3192" w:firstLineChars="14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监察机构承办人：     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7" w:hRule="atLeast"/>
        </w:trPr>
        <w:tc>
          <w:tcPr>
            <w:tcW w:w="788" w:type="dxa"/>
            <w:vMerge w:val="continue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初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审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见</w:t>
            </w:r>
          </w:p>
        </w:tc>
        <w:tc>
          <w:tcPr>
            <w:tcW w:w="7502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ind w:firstLine="3192" w:firstLineChars="140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监察机构负责人：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县区人力  资源和社  会保障局  审核意见</w:t>
            </w:r>
          </w:p>
        </w:tc>
        <w:tc>
          <w:tcPr>
            <w:tcW w:w="7502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人力资源和社会保障行政部门（章）                                    </w:t>
            </w: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478" w:type="dxa"/>
            <w:gridSpan w:val="2"/>
            <w:vAlign w:val="center"/>
          </w:tcPr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市人力资源和社会保障局审核意见</w:t>
            </w:r>
          </w:p>
        </w:tc>
        <w:tc>
          <w:tcPr>
            <w:tcW w:w="7502" w:type="dxa"/>
          </w:tcPr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rPr>
                <w:rFonts w:ascii="仿宋_GB2312" w:hAnsi="仿宋_GB2312" w:cs="仿宋_GB2312"/>
                <w:sz w:val="24"/>
              </w:rPr>
            </w:pP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人力资源和社会保障行政部门（章）</w:t>
            </w:r>
          </w:p>
          <w:p>
            <w:pPr>
              <w:spacing w:line="587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年    月    日</w:t>
            </w:r>
          </w:p>
        </w:tc>
      </w:tr>
    </w:tbl>
    <w:p>
      <w:pPr>
        <w:pStyle w:val="4"/>
        <w:spacing w:line="520" w:lineRule="exact"/>
        <w:ind w:left="0" w:leftChars="0"/>
      </w:pPr>
      <w:bookmarkStart w:id="0" w:name="_GoBack"/>
      <w:bookmarkEnd w:id="0"/>
    </w:p>
    <w:sectPr>
      <w:headerReference r:id="rId11" w:type="default"/>
      <w:footerReference r:id="rId12" w:type="default"/>
      <w:pgSz w:w="11906" w:h="16838"/>
      <w:pgMar w:top="2098" w:right="1474" w:bottom="1984" w:left="1587" w:header="851" w:footer="1417" w:gutter="0"/>
      <w:pgNumType w:fmt="numberInDash" w:start="1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371061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371056"/>
      <w:docPartObj>
        <w:docPartGallery w:val="AutoText"/>
      </w:docPartObj>
    </w:sdtPr>
    <w:sdtContent>
      <w:p>
        <w:pPr>
          <w:pStyle w:val="5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371050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evenAndOddHeaders w:val="1"/>
  <w:drawingGridHorizontalSpacing w:val="154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U3ZDJkNmEyMGZjMWIzYjA4NjgxOTFiZTE1Mzc1YTAifQ=="/>
  </w:docVars>
  <w:rsids>
    <w:rsidRoot w:val="65C653B6"/>
    <w:rsid w:val="0005653F"/>
    <w:rsid w:val="00545265"/>
    <w:rsid w:val="005F6743"/>
    <w:rsid w:val="00C30996"/>
    <w:rsid w:val="00F336CE"/>
    <w:rsid w:val="00F74AF9"/>
    <w:rsid w:val="02B45DBD"/>
    <w:rsid w:val="04BD2DFF"/>
    <w:rsid w:val="05EF3F4F"/>
    <w:rsid w:val="077E758F"/>
    <w:rsid w:val="07A9135B"/>
    <w:rsid w:val="09275953"/>
    <w:rsid w:val="09A26507"/>
    <w:rsid w:val="0C034E2C"/>
    <w:rsid w:val="0C1348B1"/>
    <w:rsid w:val="0CB63A21"/>
    <w:rsid w:val="0E6F280B"/>
    <w:rsid w:val="126B6705"/>
    <w:rsid w:val="12C336B9"/>
    <w:rsid w:val="13236ADC"/>
    <w:rsid w:val="13DD7840"/>
    <w:rsid w:val="150554DE"/>
    <w:rsid w:val="15A81FFF"/>
    <w:rsid w:val="169750FC"/>
    <w:rsid w:val="17727E64"/>
    <w:rsid w:val="187362AD"/>
    <w:rsid w:val="1AA50062"/>
    <w:rsid w:val="1B4F6991"/>
    <w:rsid w:val="1D0E648F"/>
    <w:rsid w:val="1D6D7907"/>
    <w:rsid w:val="1DE04327"/>
    <w:rsid w:val="1F2A703F"/>
    <w:rsid w:val="210F4A2F"/>
    <w:rsid w:val="22772EE2"/>
    <w:rsid w:val="22D27A4E"/>
    <w:rsid w:val="236A2C45"/>
    <w:rsid w:val="248800BA"/>
    <w:rsid w:val="253E2C8D"/>
    <w:rsid w:val="25623E27"/>
    <w:rsid w:val="26BF4D50"/>
    <w:rsid w:val="28C82ADD"/>
    <w:rsid w:val="2AE10DAD"/>
    <w:rsid w:val="2BEE673D"/>
    <w:rsid w:val="2D895C3F"/>
    <w:rsid w:val="30720ABF"/>
    <w:rsid w:val="31EF12FC"/>
    <w:rsid w:val="355762E2"/>
    <w:rsid w:val="355B45EC"/>
    <w:rsid w:val="360736D5"/>
    <w:rsid w:val="36E51ABB"/>
    <w:rsid w:val="36F257DF"/>
    <w:rsid w:val="37F47D49"/>
    <w:rsid w:val="389F7CA8"/>
    <w:rsid w:val="3DF063A8"/>
    <w:rsid w:val="3F285D83"/>
    <w:rsid w:val="3F583598"/>
    <w:rsid w:val="3F982986"/>
    <w:rsid w:val="3FB03366"/>
    <w:rsid w:val="409A0E65"/>
    <w:rsid w:val="41BE1ACF"/>
    <w:rsid w:val="427674AA"/>
    <w:rsid w:val="43BE2FE4"/>
    <w:rsid w:val="44463171"/>
    <w:rsid w:val="44521D6F"/>
    <w:rsid w:val="447D19F5"/>
    <w:rsid w:val="46765F66"/>
    <w:rsid w:val="47CD65AB"/>
    <w:rsid w:val="47F71F0A"/>
    <w:rsid w:val="494832D3"/>
    <w:rsid w:val="4A205CA7"/>
    <w:rsid w:val="4AA57D2E"/>
    <w:rsid w:val="4D3A2315"/>
    <w:rsid w:val="4DA33807"/>
    <w:rsid w:val="4E3F14F0"/>
    <w:rsid w:val="517C59C3"/>
    <w:rsid w:val="521641B0"/>
    <w:rsid w:val="524A41DA"/>
    <w:rsid w:val="53E360B6"/>
    <w:rsid w:val="546E5404"/>
    <w:rsid w:val="54971412"/>
    <w:rsid w:val="54B85BC1"/>
    <w:rsid w:val="561B4C4F"/>
    <w:rsid w:val="58E16365"/>
    <w:rsid w:val="5EDD68AC"/>
    <w:rsid w:val="611C11E3"/>
    <w:rsid w:val="624224ED"/>
    <w:rsid w:val="64743CC4"/>
    <w:rsid w:val="653F697A"/>
    <w:rsid w:val="65C653B6"/>
    <w:rsid w:val="67361E69"/>
    <w:rsid w:val="683E6F6B"/>
    <w:rsid w:val="69562532"/>
    <w:rsid w:val="6B4414A9"/>
    <w:rsid w:val="6C3A079D"/>
    <w:rsid w:val="6D55427F"/>
    <w:rsid w:val="6F5E2E33"/>
    <w:rsid w:val="71D015A7"/>
    <w:rsid w:val="728A7E58"/>
    <w:rsid w:val="7364544A"/>
    <w:rsid w:val="741753FA"/>
    <w:rsid w:val="746D3E19"/>
    <w:rsid w:val="74A80A2D"/>
    <w:rsid w:val="75384431"/>
    <w:rsid w:val="76263271"/>
    <w:rsid w:val="77A41227"/>
    <w:rsid w:val="79500012"/>
    <w:rsid w:val="79D03D9B"/>
    <w:rsid w:val="7A5236CA"/>
    <w:rsid w:val="7A7A5DBD"/>
    <w:rsid w:val="7AA22D10"/>
    <w:rsid w:val="7B7B1CB4"/>
    <w:rsid w:val="7C5B1A52"/>
    <w:rsid w:val="7EE12786"/>
    <w:rsid w:val="7EEC216D"/>
    <w:rsid w:val="7FCB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unhideWhenUsed/>
    <w:qFormat/>
    <w:uiPriority w:val="99"/>
    <w:pPr>
      <w:ind w:left="1000" w:leftChars="10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Body Text First Indent 2"/>
    <w:basedOn w:val="3"/>
    <w:autoRedefine/>
    <w:qFormat/>
    <w:uiPriority w:val="0"/>
    <w:rPr>
      <w:rFonts w:ascii="Calibri" w:hAnsi="Calibri"/>
      <w:szCs w:val="22"/>
    </w:rPr>
  </w:style>
  <w:style w:type="character" w:styleId="10">
    <w:name w:val="FollowedHyperlink"/>
    <w:basedOn w:val="9"/>
    <w:autoRedefine/>
    <w:qFormat/>
    <w:uiPriority w:val="0"/>
    <w:rPr>
      <w:color w:val="000000"/>
      <w:u w:val="none"/>
    </w:rPr>
  </w:style>
  <w:style w:type="character" w:styleId="11">
    <w:name w:val="Hyperlink"/>
    <w:basedOn w:val="9"/>
    <w:autoRedefine/>
    <w:qFormat/>
    <w:uiPriority w:val="0"/>
    <w:rPr>
      <w:color w:val="000000"/>
      <w:u w:val="none"/>
    </w:rPr>
  </w:style>
  <w:style w:type="paragraph" w:customStyle="1" w:styleId="12">
    <w:name w:val="p0"/>
    <w:basedOn w:val="1"/>
    <w:autoRedefine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kern w:val="0"/>
      <w:sz w:val="24"/>
      <w:szCs w:val="24"/>
    </w:rPr>
  </w:style>
  <w:style w:type="character" w:customStyle="1" w:styleId="13">
    <w:name w:val="first-child"/>
    <w:basedOn w:val="9"/>
    <w:autoRedefine/>
    <w:qFormat/>
    <w:uiPriority w:val="0"/>
  </w:style>
  <w:style w:type="character" w:customStyle="1" w:styleId="14">
    <w:name w:val="first-child1"/>
    <w:basedOn w:val="9"/>
    <w:autoRedefine/>
    <w:qFormat/>
    <w:uiPriority w:val="0"/>
  </w:style>
  <w:style w:type="character" w:customStyle="1" w:styleId="15">
    <w:name w:val="on"/>
    <w:basedOn w:val="9"/>
    <w:autoRedefine/>
    <w:qFormat/>
    <w:uiPriority w:val="0"/>
    <w:rPr>
      <w:color w:val="C40001"/>
    </w:rPr>
  </w:style>
  <w:style w:type="character" w:customStyle="1" w:styleId="16">
    <w:name w:val="bar"/>
    <w:basedOn w:val="9"/>
    <w:autoRedefine/>
    <w:qFormat/>
    <w:uiPriority w:val="0"/>
  </w:style>
  <w:style w:type="character" w:customStyle="1" w:styleId="17">
    <w:name w:val="on1"/>
    <w:basedOn w:val="9"/>
    <w:autoRedefine/>
    <w:qFormat/>
    <w:uiPriority w:val="0"/>
    <w:rPr>
      <w:color w:val="C40001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脚 Char"/>
    <w:basedOn w:val="9"/>
    <w:link w:val="5"/>
    <w:autoRedefine/>
    <w:qFormat/>
    <w:uiPriority w:val="99"/>
    <w:rPr>
      <w:rFonts w:eastAsia="仿宋_GB2312"/>
      <w:spacing w:val="-6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618</Words>
  <Characters>3529</Characters>
  <Lines>29</Lines>
  <Paragraphs>8</Paragraphs>
  <TotalTime>7</TotalTime>
  <ScaleCrop>false</ScaleCrop>
  <LinksUpToDate>false</LinksUpToDate>
  <CharactersWithSpaces>4139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2024-03-04T08:25:00Z</dcterms:created>
  <dc:creator>Administrator</dc:creator>
  <cp:lastModifiedBy>Curtain</cp:lastModifiedBy>
  <cp:lastPrinted>2023-03-03T06:39:00Z</cp:lastPrinted>
  <dcterms:modified xsi:type="dcterms:W3CDTF">2024-03-28T09:10:43Z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387F62C7B4F34662AA030E20940510D2</vt:lpwstr>
  </property>
</Properties>
</file>