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7BB9" w14:textId="77777777" w:rsidR="006F7614" w:rsidRDefault="006F7614">
      <w:pPr>
        <w:pStyle w:val="a4"/>
        <w:spacing w:before="0" w:afterLines="0" w:line="57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10D834DD" w14:textId="0D82DA35" w:rsidR="006F7614" w:rsidRDefault="00520F6A">
      <w:pPr>
        <w:pStyle w:val="a4"/>
        <w:spacing w:before="0" w:afterLines="0" w:line="57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南华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镇人民政府</w:t>
      </w:r>
    </w:p>
    <w:p w14:paraId="5170AECB" w14:textId="77777777" w:rsidR="006F7614" w:rsidRDefault="00000000">
      <w:pPr>
        <w:pStyle w:val="a4"/>
        <w:spacing w:before="0" w:afterLines="0" w:line="57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部门整体支出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绩效自评工作总结</w:t>
      </w:r>
    </w:p>
    <w:p w14:paraId="6AEE7789" w14:textId="77777777" w:rsidR="006F7614" w:rsidRDefault="006F7614">
      <w:pPr>
        <w:pStyle w:val="a4"/>
        <w:spacing w:before="0" w:afterLines="0" w:line="57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14:paraId="596CC225" w14:textId="77777777" w:rsidR="006F7614" w:rsidRDefault="00000000">
      <w:pPr>
        <w:spacing w:line="600" w:lineRule="exact"/>
        <w:ind w:firstLineChars="200" w:firstLine="656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int="eastAsia"/>
          <w:spacing w:val="4"/>
          <w:kern w:val="0"/>
          <w:sz w:val="32"/>
          <w:szCs w:val="32"/>
        </w:rPr>
        <w:t>根据高台县财政局《关于开展2023年度预算绩效管理单位自评及部门评价工作的通知》（</w:t>
      </w:r>
      <w:proofErr w:type="gramStart"/>
      <w:r>
        <w:rPr>
          <w:rFonts w:ascii="仿宋_GB2312" w:eastAsia="仿宋_GB2312" w:hint="eastAsia"/>
          <w:spacing w:val="4"/>
          <w:kern w:val="0"/>
          <w:sz w:val="32"/>
          <w:szCs w:val="32"/>
        </w:rPr>
        <w:t>高财绩</w:t>
      </w:r>
      <w:proofErr w:type="gramEnd"/>
      <w:r>
        <w:rPr>
          <w:rFonts w:ascii="仿宋_GB2312" w:eastAsia="仿宋_GB2312" w:hint="eastAsia"/>
          <w:spacing w:val="4"/>
          <w:kern w:val="0"/>
          <w:sz w:val="32"/>
          <w:szCs w:val="32"/>
        </w:rPr>
        <w:t>〔2024〕2号）</w:t>
      </w:r>
      <w:r>
        <w:rPr>
          <w:rFonts w:ascii="仿宋_GB2312" w:eastAsia="仿宋_GB2312" w:hint="eastAsia"/>
          <w:sz w:val="32"/>
          <w:szCs w:val="32"/>
        </w:rPr>
        <w:t>相关要求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我镇根据</w:t>
      </w:r>
      <w:r>
        <w:rPr>
          <w:rFonts w:ascii="仿宋_GB2312" w:eastAsia="仿宋_GB2312" w:hAnsi="仿宋" w:hint="eastAsia"/>
          <w:sz w:val="32"/>
          <w:szCs w:val="32"/>
        </w:rPr>
        <w:t>整体支出绩效情况</w:t>
      </w:r>
      <w:r>
        <w:rPr>
          <w:rFonts w:ascii="仿宋_GB2312" w:eastAsia="仿宋_GB2312" w:hint="eastAsia"/>
          <w:sz w:val="32"/>
          <w:szCs w:val="32"/>
        </w:rPr>
        <w:t>进行了认真细致的自查、自评。</w:t>
      </w:r>
      <w:r>
        <w:rPr>
          <w:rFonts w:ascii="仿宋_GB2312" w:eastAsia="仿宋_GB2312" w:hAnsi="仿宋" w:hint="eastAsia"/>
          <w:sz w:val="32"/>
          <w:szCs w:val="32"/>
        </w:rPr>
        <w:t>现就自评情况报告如下：</w:t>
      </w:r>
    </w:p>
    <w:p w14:paraId="3C60FD8D" w14:textId="77777777" w:rsidR="006F7614" w:rsidRDefault="00000000">
      <w:pPr>
        <w:pStyle w:val="a4"/>
        <w:spacing w:before="0" w:afterLines="0" w:line="600" w:lineRule="exact"/>
        <w:ind w:firstLine="639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一、自评工作开展情况</w:t>
      </w:r>
    </w:p>
    <w:p w14:paraId="3D33FBBE" w14:textId="712C73F0" w:rsidR="000218A1" w:rsidRPr="000218A1" w:rsidRDefault="000218A1" w:rsidP="000218A1">
      <w:pPr>
        <w:pStyle w:val="a4"/>
        <w:spacing w:after="93" w:line="600" w:lineRule="exact"/>
        <w:ind w:firstLine="639"/>
        <w:rPr>
          <w:rFonts w:ascii="仿宋_GB2312" w:eastAsia="仿宋_GB2312" w:hAnsi="仿宋_GB2312" w:cs="仿宋_GB2312" w:hint="eastAsia"/>
          <w:sz w:val="32"/>
          <w:szCs w:val="32"/>
        </w:rPr>
      </w:pPr>
      <w:r w:rsidRPr="000218A1">
        <w:rPr>
          <w:rFonts w:ascii="仿宋_GB2312" w:eastAsia="仿宋_GB2312" w:hAnsi="仿宋_GB2312" w:cs="仿宋_GB2312" w:hint="eastAsia"/>
          <w:sz w:val="32"/>
          <w:szCs w:val="32"/>
        </w:rPr>
        <w:t>我镇按照2023年度实际完成值，对部门整体支出实施效果进行分析总结，并上报主管部门进行了审核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000000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000000">
        <w:rPr>
          <w:rFonts w:ascii="仿宋_GB2312" w:eastAsia="仿宋_GB2312" w:hAnsi="仿宋_GB2312" w:cs="仿宋_GB2312" w:hint="eastAsia"/>
          <w:sz w:val="32"/>
          <w:szCs w:val="32"/>
          <w:lang w:val="en-US"/>
        </w:rPr>
        <w:t>3</w:t>
      </w:r>
      <w:r w:rsidR="00000000">
        <w:rPr>
          <w:rFonts w:ascii="仿宋_GB2312" w:eastAsia="仿宋_GB2312" w:hAnsi="仿宋_GB2312" w:cs="仿宋_GB2312" w:hint="eastAsia"/>
          <w:sz w:val="32"/>
          <w:szCs w:val="32"/>
        </w:rPr>
        <w:t>年度年初预算总金额</w:t>
      </w:r>
      <w:r w:rsidR="00520F6A">
        <w:rPr>
          <w:rFonts w:ascii="仿宋_GB2312" w:eastAsia="仿宋_GB2312" w:hAnsi="仿宋_GB2312" w:cs="仿宋_GB2312" w:hint="eastAsia"/>
          <w:sz w:val="32"/>
          <w:szCs w:val="32"/>
          <w:lang w:val="en-US"/>
        </w:rPr>
        <w:t>1412.75</w:t>
      </w:r>
      <w:r w:rsidR="00000000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Pr="000218A1">
        <w:rPr>
          <w:rFonts w:ascii="仿宋_GB2312" w:eastAsia="仿宋_GB2312" w:hAnsi="仿宋_GB2312" w:cs="仿宋_GB2312" w:hint="eastAsia"/>
          <w:sz w:val="32"/>
          <w:szCs w:val="32"/>
        </w:rPr>
        <w:t>2023年全年预算数1642.41万元，全年执行数1642.41万元。其中，基本支出1341.41万元，包含基本工资、津贴补贴、奖金、绩效工资、社会保障缴费、住房公积金、其他工资福利支出、生活补助等；公用经费支出包含“三公”经费、办公费、水电费、差旅费、维护费等。</w:t>
      </w:r>
    </w:p>
    <w:p w14:paraId="6FEBEA94" w14:textId="51689F85" w:rsidR="006F7614" w:rsidRDefault="000218A1" w:rsidP="000218A1">
      <w:pPr>
        <w:pStyle w:val="a4"/>
        <w:spacing w:before="0" w:afterLines="0" w:line="600" w:lineRule="exact"/>
        <w:ind w:firstLine="639"/>
        <w:rPr>
          <w:rFonts w:ascii="仿宋_GB2312" w:eastAsia="仿宋_GB2312" w:hAnsi="仿宋_GB2312" w:cs="仿宋_GB2312" w:hint="eastAsia"/>
          <w:sz w:val="32"/>
          <w:szCs w:val="32"/>
        </w:rPr>
      </w:pPr>
      <w:r w:rsidRPr="000218A1">
        <w:rPr>
          <w:rFonts w:ascii="仿宋_GB2312" w:eastAsia="仿宋_GB2312" w:hAnsi="仿宋_GB2312" w:cs="仿宋_GB2312" w:hint="eastAsia"/>
          <w:sz w:val="32"/>
          <w:szCs w:val="32"/>
        </w:rPr>
        <w:t>“三公”经费支出情况。2023年“三公”经费支出3万元，较年初预算数持平。其中：因公出国（境）费支出0万元；公务用车购置为0，公车运行维护费支出3万元。“三公”经费支出保持只减不增的原则主要是我镇加强“三公”经费管理，实行归口统一管理，先审批后安排，严控“三公”经费支出。</w:t>
      </w:r>
    </w:p>
    <w:p w14:paraId="4893203C" w14:textId="77777777" w:rsidR="006F7614" w:rsidRDefault="00000000">
      <w:pPr>
        <w:pStyle w:val="a4"/>
        <w:spacing w:before="0" w:afterLines="0" w:line="600" w:lineRule="exact"/>
        <w:ind w:firstLine="639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二、自评结果概述</w:t>
      </w:r>
    </w:p>
    <w:p w14:paraId="4F486A00" w14:textId="77777777" w:rsidR="006F7614" w:rsidRDefault="00000000">
      <w:pPr>
        <w:pStyle w:val="a4"/>
        <w:spacing w:before="0" w:afterLines="0" w:line="600" w:lineRule="exact"/>
        <w:ind w:firstLine="639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（一）资金投入情况分析</w:t>
      </w:r>
    </w:p>
    <w:p w14:paraId="2817516D" w14:textId="77777777" w:rsidR="006F7614" w:rsidRDefault="00000000">
      <w:pPr>
        <w:pStyle w:val="a4"/>
        <w:spacing w:before="0" w:afterLines="0" w:line="600" w:lineRule="exact"/>
        <w:ind w:firstLine="639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1.资金到位情况分析</w:t>
      </w:r>
    </w:p>
    <w:p w14:paraId="219B8AC1" w14:textId="6BBBAC49" w:rsidR="006F7614" w:rsidRDefault="00000000">
      <w:pPr>
        <w:pStyle w:val="a4"/>
        <w:spacing w:before="0" w:afterLines="0" w:line="600" w:lineRule="exact"/>
        <w:ind w:firstLine="63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年县财政向我镇下达全年预算数为</w:t>
      </w:r>
      <w:r w:rsidR="00222D94">
        <w:rPr>
          <w:rFonts w:ascii="仿宋_GB2312" w:eastAsia="仿宋_GB2312" w:hAnsi="仿宋_GB2312" w:cs="仿宋_GB2312" w:hint="eastAsia"/>
          <w:sz w:val="32"/>
          <w:szCs w:val="32"/>
          <w:lang w:val="en-US"/>
        </w:rPr>
        <w:t>1642.41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万元，资金到位率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100%。</w:t>
      </w:r>
    </w:p>
    <w:p w14:paraId="6726E4E1" w14:textId="77777777" w:rsidR="006F7614" w:rsidRDefault="00000000">
      <w:pPr>
        <w:pStyle w:val="a4"/>
        <w:spacing w:before="0" w:afterLines="0" w:line="600" w:lineRule="exact"/>
        <w:ind w:firstLine="639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2.资金执行情况分析</w:t>
      </w:r>
    </w:p>
    <w:p w14:paraId="5A27729D" w14:textId="22FE7E7A" w:rsidR="006F7614" w:rsidRDefault="00000000">
      <w:pPr>
        <w:pStyle w:val="a4"/>
        <w:spacing w:before="0" w:afterLines="0" w:line="600" w:lineRule="exact"/>
        <w:ind w:firstLine="63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年共支付县级财政资金</w:t>
      </w:r>
      <w:r w:rsidR="00222D94">
        <w:rPr>
          <w:rFonts w:ascii="仿宋_GB2312" w:eastAsia="仿宋_GB2312" w:hAnsi="仿宋_GB2312" w:cs="仿宋_GB2312" w:hint="eastAsia"/>
          <w:sz w:val="32"/>
          <w:szCs w:val="32"/>
          <w:lang w:val="en-US"/>
        </w:rPr>
        <w:t>1642.41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万元。经费严格按照相关资金管理办法进行使用，做到了财务制度健全、管理规范、会计核算规范，专款专用，专项核算，没有列支与项目内容无关的费用。资金执行率为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14:paraId="3664D9F0" w14:textId="77777777" w:rsidR="006F7614" w:rsidRDefault="00000000">
      <w:pPr>
        <w:pStyle w:val="a4"/>
        <w:spacing w:before="0" w:afterLines="0" w:line="600" w:lineRule="exact"/>
        <w:ind w:firstLine="639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3.资金管理情况分析</w:t>
      </w:r>
    </w:p>
    <w:p w14:paraId="56098B0D" w14:textId="77777777" w:rsidR="006F7614" w:rsidRDefault="00000000">
      <w:pPr>
        <w:pStyle w:val="a4"/>
        <w:spacing w:before="0" w:afterLines="0" w:line="600" w:lineRule="exact"/>
        <w:ind w:firstLine="63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金到位后，我镇在管理、使用上严格按照相关专项资金管理办法执行，各项支出符合规定，无挤占挪用的现象，确保了专款专用、精打细算，保证了资金高效、安全运行，有力保障了此项工作的正常开展，未发生违反财经纪律的情况。</w:t>
      </w:r>
    </w:p>
    <w:p w14:paraId="47285AC6" w14:textId="77777777" w:rsidR="006F7614" w:rsidRDefault="00000000">
      <w:pPr>
        <w:pStyle w:val="a4"/>
        <w:spacing w:before="0" w:afterLines="0" w:line="600" w:lineRule="exact"/>
        <w:ind w:firstLine="639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（二）总体绩效目标完成情况分析</w:t>
      </w:r>
    </w:p>
    <w:p w14:paraId="722F2ABA" w14:textId="6D8E2064" w:rsidR="006F7614" w:rsidRDefault="00000000">
      <w:pPr>
        <w:pStyle w:val="a4"/>
        <w:spacing w:before="0" w:afterLines="0" w:line="600" w:lineRule="exact"/>
        <w:ind w:firstLine="63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2023年，</w:t>
      </w:r>
      <w:r w:rsidR="00222D94">
        <w:rPr>
          <w:rFonts w:ascii="仿宋_GB2312" w:eastAsia="仿宋_GB2312" w:hAnsi="仿宋_GB2312" w:cs="仿宋_GB2312" w:hint="eastAsia"/>
          <w:sz w:val="32"/>
          <w:szCs w:val="32"/>
          <w:lang w:val="en-US"/>
        </w:rPr>
        <w:t>南华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整体绩效支出自评得分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99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分，全面完成了预期目标。</w:t>
      </w:r>
    </w:p>
    <w:p w14:paraId="168728BE" w14:textId="77777777" w:rsidR="006F7614" w:rsidRDefault="00000000">
      <w:pPr>
        <w:pStyle w:val="a4"/>
        <w:spacing w:before="0" w:afterLines="0" w:line="600" w:lineRule="exact"/>
        <w:ind w:firstLine="639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三、下一步工作措施</w:t>
      </w:r>
    </w:p>
    <w:p w14:paraId="6970F87A" w14:textId="659A882C" w:rsidR="00177253" w:rsidRDefault="00177253">
      <w:pPr>
        <w:pStyle w:val="a4"/>
        <w:spacing w:before="0" w:afterLines="0" w:line="600" w:lineRule="exact"/>
        <w:ind w:firstLine="639"/>
        <w:rPr>
          <w:rFonts w:ascii="仿宋_GB2312" w:eastAsia="仿宋_GB2312" w:hAnsi="仿宋_GB2312" w:cs="仿宋_GB2312"/>
          <w:sz w:val="32"/>
          <w:szCs w:val="32"/>
        </w:rPr>
      </w:pPr>
      <w:r w:rsidRPr="00177253">
        <w:rPr>
          <w:rFonts w:ascii="仿宋_GB2312" w:eastAsia="仿宋_GB2312" w:hAnsi="仿宋_GB2312" w:cs="仿宋_GB2312" w:hint="eastAsia"/>
          <w:sz w:val="32"/>
          <w:szCs w:val="32"/>
        </w:rPr>
        <w:t>今后工作中，我们将以此次绩效自评工作为契机，进一步提高责任意识，提高资金使用效率。</w:t>
      </w:r>
      <w:r w:rsidRPr="0017725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 w:rsidRPr="00177253">
        <w:rPr>
          <w:rFonts w:ascii="仿宋_GB2312" w:eastAsia="仿宋_GB2312" w:hAnsi="仿宋_GB2312" w:cs="仿宋_GB2312" w:hint="eastAsia"/>
          <w:sz w:val="32"/>
          <w:szCs w:val="32"/>
        </w:rPr>
        <w:t>强化项目管理。认真核实</w:t>
      </w:r>
      <w:r w:rsidRPr="0017725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预算，进行公开招标，选择信誉度高、建设速度快、质量高，有资质的施工单位承包建设。在施工过程中，并制定了“谁验收、谁签字、谁负责”的验收制度，确保了项目实施的质量。</w:t>
      </w:r>
      <w:r w:rsidRPr="0017725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 w:rsidRPr="00177253">
        <w:rPr>
          <w:rFonts w:ascii="仿宋_GB2312" w:eastAsia="仿宋_GB2312" w:hAnsi="仿宋_GB2312" w:cs="仿宋_GB2312" w:hint="eastAsia"/>
          <w:sz w:val="32"/>
          <w:szCs w:val="32"/>
        </w:rPr>
        <w:t>加强财务管理。在费用报账支付时，按照预算规定的费用项目和用途进行资金使用的审核，在预算金额内严格控制费用的支出，控制超支现象的发生；严格按照实际的费用支出内容进行财务核算，确保财务核算的真实、及时、准确、完整。严格控制“三公”经费的规模和比例，把关“三公”经费支出的审核、审批，杜绝挪用和挤占其他预算资金行为；进一步细化“三公”经费的管理，合理压缩“三公”经费支出。</w:t>
      </w:r>
      <w:r w:rsidRPr="0017725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r w:rsidRPr="00177253">
        <w:rPr>
          <w:rFonts w:ascii="仿宋_GB2312" w:eastAsia="仿宋_GB2312" w:hAnsi="仿宋_GB2312" w:cs="仿宋_GB2312" w:hint="eastAsia"/>
          <w:sz w:val="32"/>
          <w:szCs w:val="32"/>
        </w:rPr>
        <w:t>加大监督力度。对项目进行集体研究决定，在资金支付上实行施工人员、分管领导、财务管理人员多层审核签字把关，最后由财政部门统一审批。克服工作中的随意性，减少管理中的漏洞，有效防止违规行为的发生。</w:t>
      </w:r>
      <w:r w:rsidRPr="0017725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四是</w:t>
      </w:r>
      <w:r w:rsidRPr="00177253">
        <w:rPr>
          <w:rFonts w:ascii="仿宋_GB2312" w:eastAsia="仿宋_GB2312" w:hAnsi="仿宋_GB2312" w:cs="仿宋_GB2312" w:hint="eastAsia"/>
          <w:sz w:val="32"/>
          <w:szCs w:val="32"/>
        </w:rPr>
        <w:t>加强预算管理，提前做好项目论证，对项目执行中存在的变动提前做好预案，防止预算执行过程中出现偏差；加强专项资金制度建设，提高资金使用过程中的制度引领效果，根据绩效目标落实责任，突出专项资金结果考核。</w:t>
      </w:r>
    </w:p>
    <w:p w14:paraId="776BC8A9" w14:textId="77777777" w:rsidR="006F7614" w:rsidRDefault="006F7614">
      <w:pPr>
        <w:tabs>
          <w:tab w:val="left" w:pos="3008"/>
        </w:tabs>
        <w:spacing w:line="560" w:lineRule="exact"/>
        <w:rPr>
          <w:rFonts w:ascii="仿宋_GB2312" w:eastAsia="仿宋_GB2312"/>
          <w:sz w:val="32"/>
          <w:szCs w:val="32"/>
        </w:rPr>
      </w:pPr>
    </w:p>
    <w:p w14:paraId="7CFDEF9B" w14:textId="77777777" w:rsidR="006F7614" w:rsidRDefault="006F7614">
      <w:pPr>
        <w:tabs>
          <w:tab w:val="left" w:pos="3008"/>
        </w:tabs>
        <w:spacing w:line="560" w:lineRule="exact"/>
        <w:rPr>
          <w:rFonts w:ascii="仿宋_GB2312" w:eastAsia="仿宋_GB2312"/>
          <w:sz w:val="32"/>
          <w:szCs w:val="32"/>
        </w:rPr>
      </w:pPr>
    </w:p>
    <w:p w14:paraId="34DE0306" w14:textId="459A13EE" w:rsidR="006F7614" w:rsidRDefault="00912D8B">
      <w:pPr>
        <w:tabs>
          <w:tab w:val="left" w:pos="3008"/>
        </w:tabs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南华</w:t>
      </w:r>
      <w:r w:rsidR="00000000">
        <w:rPr>
          <w:rFonts w:ascii="仿宋_GB2312" w:eastAsia="仿宋_GB2312" w:hint="eastAsia"/>
          <w:sz w:val="32"/>
          <w:szCs w:val="32"/>
        </w:rPr>
        <w:t xml:space="preserve">镇人民政府          </w:t>
      </w:r>
    </w:p>
    <w:p w14:paraId="4426BE71" w14:textId="77777777" w:rsidR="006F7614" w:rsidRDefault="00000000">
      <w:pPr>
        <w:tabs>
          <w:tab w:val="left" w:pos="3008"/>
        </w:tabs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2024年8月30日         </w:t>
      </w:r>
    </w:p>
    <w:sectPr w:rsidR="006F7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9788" w14:textId="77777777" w:rsidR="00A71A73" w:rsidRDefault="00A71A73">
      <w:r>
        <w:separator/>
      </w:r>
    </w:p>
  </w:endnote>
  <w:endnote w:type="continuationSeparator" w:id="0">
    <w:p w14:paraId="076ADD04" w14:textId="77777777" w:rsidR="00A71A73" w:rsidRDefault="00A7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0D271" w14:textId="77777777" w:rsidR="006F7614" w:rsidRDefault="006F7614">
    <w:pPr>
      <w:pStyle w:val="a6"/>
      <w:spacing w:after="7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282F" w14:textId="77777777" w:rsidR="006F7614" w:rsidRDefault="00000000">
    <w:pPr>
      <w:pStyle w:val="a6"/>
      <w:spacing w:after="7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95A72" wp14:editId="432F8B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213F147" w14:textId="77777777" w:rsidR="006F7614" w:rsidRDefault="00000000">
                          <w:pPr>
                            <w:pStyle w:val="a6"/>
                            <w:spacing w:after="72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95A7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    <v:textbox style="mso-fit-shape-to-text:t" inset="0,0,0,0">
                <w:txbxContent>
                  <w:p w14:paraId="1213F147" w14:textId="77777777" w:rsidR="006F7614" w:rsidRDefault="00000000">
                    <w:pPr>
                      <w:pStyle w:val="a6"/>
                      <w:spacing w:after="72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7C4D" w14:textId="77777777" w:rsidR="006F7614" w:rsidRDefault="006F7614">
    <w:pPr>
      <w:pStyle w:val="a6"/>
      <w:spacing w:after="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CA340" w14:textId="77777777" w:rsidR="00A71A73" w:rsidRDefault="00A71A73">
      <w:r>
        <w:separator/>
      </w:r>
    </w:p>
  </w:footnote>
  <w:footnote w:type="continuationSeparator" w:id="0">
    <w:p w14:paraId="08C3FE63" w14:textId="77777777" w:rsidR="00A71A73" w:rsidRDefault="00A7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30E0" w14:textId="77777777" w:rsidR="006F7614" w:rsidRDefault="006F7614">
    <w:pPr>
      <w:pStyle w:val="a8"/>
      <w:spacing w:after="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D2340" w14:textId="77777777" w:rsidR="006F7614" w:rsidRDefault="006F7614">
    <w:pPr>
      <w:spacing w:after="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A76B" w14:textId="77777777" w:rsidR="006F7614" w:rsidRDefault="006F7614">
    <w:pPr>
      <w:pStyle w:val="a8"/>
      <w:spacing w:after="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42A02"/>
    <w:multiLevelType w:val="multilevel"/>
    <w:tmpl w:val="62842A02"/>
    <w:lvl w:ilvl="0">
      <w:start w:val="1"/>
      <w:numFmt w:val="none"/>
      <w:pStyle w:val="1"/>
      <w:suff w:val="nothing"/>
      <w:lvlText w:val="第4章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67341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NhYzQxNDViZTFlYjFkZjM2YmRjZTMyZmRiZTQzZDkifQ=="/>
  </w:docVars>
  <w:rsids>
    <w:rsidRoot w:val="00535683"/>
    <w:rsid w:val="000044E9"/>
    <w:rsid w:val="000218A1"/>
    <w:rsid w:val="00177253"/>
    <w:rsid w:val="00217548"/>
    <w:rsid w:val="00222D94"/>
    <w:rsid w:val="00236210"/>
    <w:rsid w:val="00267B04"/>
    <w:rsid w:val="002F7BC7"/>
    <w:rsid w:val="00321F6D"/>
    <w:rsid w:val="00372C81"/>
    <w:rsid w:val="004A05DF"/>
    <w:rsid w:val="00520F6A"/>
    <w:rsid w:val="00535683"/>
    <w:rsid w:val="00570703"/>
    <w:rsid w:val="005E557D"/>
    <w:rsid w:val="00632236"/>
    <w:rsid w:val="006F7614"/>
    <w:rsid w:val="007858C9"/>
    <w:rsid w:val="007F7980"/>
    <w:rsid w:val="00912D8B"/>
    <w:rsid w:val="009C43C5"/>
    <w:rsid w:val="00A71A73"/>
    <w:rsid w:val="00D61C4C"/>
    <w:rsid w:val="00DC71F6"/>
    <w:rsid w:val="00DE5E9D"/>
    <w:rsid w:val="00DF11F8"/>
    <w:rsid w:val="00E32B12"/>
    <w:rsid w:val="01BE7323"/>
    <w:rsid w:val="02013671"/>
    <w:rsid w:val="02421D02"/>
    <w:rsid w:val="02492257"/>
    <w:rsid w:val="03261698"/>
    <w:rsid w:val="03E65454"/>
    <w:rsid w:val="07C338E5"/>
    <w:rsid w:val="0A3E25A5"/>
    <w:rsid w:val="0AAE4E79"/>
    <w:rsid w:val="0FAC5142"/>
    <w:rsid w:val="10262C63"/>
    <w:rsid w:val="12A83408"/>
    <w:rsid w:val="15021EF4"/>
    <w:rsid w:val="1AB64BE3"/>
    <w:rsid w:val="1B0401C8"/>
    <w:rsid w:val="1BFA7AF3"/>
    <w:rsid w:val="1C2E7FC3"/>
    <w:rsid w:val="1CC8406E"/>
    <w:rsid w:val="1F7B3378"/>
    <w:rsid w:val="218D1BDA"/>
    <w:rsid w:val="22064040"/>
    <w:rsid w:val="2280754A"/>
    <w:rsid w:val="23503E27"/>
    <w:rsid w:val="2519649B"/>
    <w:rsid w:val="25352ED0"/>
    <w:rsid w:val="29F953FC"/>
    <w:rsid w:val="2A0C5058"/>
    <w:rsid w:val="2AD10309"/>
    <w:rsid w:val="2BE44526"/>
    <w:rsid w:val="2C617698"/>
    <w:rsid w:val="2D5B396D"/>
    <w:rsid w:val="31BA5E83"/>
    <w:rsid w:val="347671FA"/>
    <w:rsid w:val="350C3926"/>
    <w:rsid w:val="35366BF5"/>
    <w:rsid w:val="39F60146"/>
    <w:rsid w:val="3C335C3C"/>
    <w:rsid w:val="3C810E4C"/>
    <w:rsid w:val="3D665D2E"/>
    <w:rsid w:val="3E534608"/>
    <w:rsid w:val="40432E3B"/>
    <w:rsid w:val="485D29BF"/>
    <w:rsid w:val="4B7768F6"/>
    <w:rsid w:val="4BB5041C"/>
    <w:rsid w:val="4BF357BD"/>
    <w:rsid w:val="4C9A67D2"/>
    <w:rsid w:val="4D8C4039"/>
    <w:rsid w:val="4F822C15"/>
    <w:rsid w:val="52C8312A"/>
    <w:rsid w:val="548005E1"/>
    <w:rsid w:val="56C854A7"/>
    <w:rsid w:val="572528F9"/>
    <w:rsid w:val="5996170D"/>
    <w:rsid w:val="5CA644DC"/>
    <w:rsid w:val="5D3A4C25"/>
    <w:rsid w:val="5E4816DA"/>
    <w:rsid w:val="60671CBA"/>
    <w:rsid w:val="61DF3FED"/>
    <w:rsid w:val="636F2742"/>
    <w:rsid w:val="639F3A33"/>
    <w:rsid w:val="63E22A0B"/>
    <w:rsid w:val="65982F48"/>
    <w:rsid w:val="677245C5"/>
    <w:rsid w:val="68374F34"/>
    <w:rsid w:val="68C31F72"/>
    <w:rsid w:val="698C725F"/>
    <w:rsid w:val="69EF02B7"/>
    <w:rsid w:val="6A676C00"/>
    <w:rsid w:val="6AFB02A4"/>
    <w:rsid w:val="6E430DD7"/>
    <w:rsid w:val="6E764085"/>
    <w:rsid w:val="6E910F2F"/>
    <w:rsid w:val="6EE51046"/>
    <w:rsid w:val="6F3A0BCA"/>
    <w:rsid w:val="73577E87"/>
    <w:rsid w:val="76D8308D"/>
    <w:rsid w:val="770451CC"/>
    <w:rsid w:val="77363AF2"/>
    <w:rsid w:val="790272DB"/>
    <w:rsid w:val="7B4479C5"/>
    <w:rsid w:val="7D2A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F3AF0"/>
  <w15:docId w15:val="{665D36EE-0416-4508-B12D-E0806C97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numPr>
        <w:numId w:val="1"/>
      </w:numPr>
      <w:spacing w:before="340" w:afterLines="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numPr>
        <w:ilvl w:val="1"/>
        <w:numId w:val="1"/>
      </w:numPr>
      <w:spacing w:before="260" w:afterLines="30" w:line="416" w:lineRule="auto"/>
      <w:outlineLvl w:val="1"/>
    </w:pPr>
    <w:rPr>
      <w:rFonts w:ascii="Arial" w:eastAsia="黑体" w:hAnsi="Arial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numPr>
        <w:ilvl w:val="2"/>
        <w:numId w:val="1"/>
      </w:numPr>
      <w:spacing w:before="260" w:afterLines="3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qFormat/>
    <w:pPr>
      <w:keepNext/>
      <w:keepLines/>
      <w:numPr>
        <w:ilvl w:val="3"/>
        <w:numId w:val="1"/>
      </w:numPr>
      <w:spacing w:before="280" w:afterLines="30" w:line="376" w:lineRule="auto"/>
      <w:outlineLvl w:val="3"/>
    </w:pPr>
    <w:rPr>
      <w:rFonts w:ascii="Arial" w:eastAsia="黑体" w:hAnsi="Arial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pPr>
      <w:keepNext/>
      <w:keepLines/>
      <w:numPr>
        <w:ilvl w:val="4"/>
        <w:numId w:val="1"/>
      </w:numPr>
      <w:spacing w:before="280" w:afterLines="3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autoRedefine/>
    <w:qFormat/>
    <w:pPr>
      <w:keepNext/>
      <w:keepLines/>
      <w:numPr>
        <w:ilvl w:val="5"/>
        <w:numId w:val="1"/>
      </w:numPr>
      <w:spacing w:before="240" w:afterLines="30" w:line="320" w:lineRule="auto"/>
      <w:outlineLvl w:val="5"/>
    </w:pPr>
    <w:rPr>
      <w:rFonts w:ascii="Arial" w:eastAsia="黑体" w:hAnsi="Arial" w:cstheme="majorBidi"/>
      <w:b/>
      <w:bCs/>
      <w:sz w:val="24"/>
    </w:rPr>
  </w:style>
  <w:style w:type="paragraph" w:styleId="7">
    <w:name w:val="heading 7"/>
    <w:basedOn w:val="a"/>
    <w:next w:val="a"/>
    <w:link w:val="70"/>
    <w:autoRedefine/>
    <w:qFormat/>
    <w:pPr>
      <w:keepNext/>
      <w:keepLines/>
      <w:numPr>
        <w:ilvl w:val="6"/>
        <w:numId w:val="1"/>
      </w:numPr>
      <w:spacing w:before="240" w:afterLines="30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autoRedefine/>
    <w:qFormat/>
    <w:pPr>
      <w:keepNext/>
      <w:keepLines/>
      <w:numPr>
        <w:ilvl w:val="7"/>
        <w:numId w:val="1"/>
      </w:numPr>
      <w:spacing w:before="240" w:afterLines="30" w:line="320" w:lineRule="auto"/>
      <w:outlineLvl w:val="7"/>
    </w:pPr>
    <w:rPr>
      <w:rFonts w:ascii="Arial" w:eastAsia="黑体" w:hAnsi="Arial" w:cstheme="majorBidi"/>
      <w:sz w:val="24"/>
    </w:rPr>
  </w:style>
  <w:style w:type="paragraph" w:styleId="9">
    <w:name w:val="heading 9"/>
    <w:basedOn w:val="a"/>
    <w:next w:val="a"/>
    <w:link w:val="90"/>
    <w:autoRedefine/>
    <w:qFormat/>
    <w:pPr>
      <w:keepNext/>
      <w:keepLines/>
      <w:numPr>
        <w:ilvl w:val="8"/>
        <w:numId w:val="1"/>
      </w:numPr>
      <w:spacing w:before="240" w:afterLines="30" w:line="320" w:lineRule="auto"/>
      <w:outlineLvl w:val="8"/>
    </w:pPr>
    <w:rPr>
      <w:rFonts w:ascii="Arial" w:eastAsia="黑体" w:hAnsi="Arial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99"/>
    <w:qFormat/>
    <w:rPr>
      <w:rFonts w:ascii="Calibri Light" w:eastAsia="黑体" w:hAnsi="Calibri Light"/>
      <w:sz w:val="20"/>
      <w:szCs w:val="20"/>
    </w:rPr>
  </w:style>
  <w:style w:type="paragraph" w:styleId="a4">
    <w:name w:val="Body Text"/>
    <w:basedOn w:val="a"/>
    <w:link w:val="a5"/>
    <w:autoRedefine/>
    <w:uiPriority w:val="1"/>
    <w:qFormat/>
    <w:pPr>
      <w:spacing w:before="30" w:afterLines="30" w:line="320" w:lineRule="exact"/>
    </w:pPr>
    <w:rPr>
      <w:rFonts w:ascii="宋体" w:hAnsi="宋体" w:cs="宋体"/>
      <w:sz w:val="24"/>
      <w:lang w:val="zh-CN" w:bidi="zh-CN"/>
    </w:r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spacing w:before="30" w:afterLines="30" w:line="320" w:lineRule="exact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30" w:afterLines="30" w:line="240" w:lineRule="atLeast"/>
      <w:jc w:val="center"/>
    </w:pPr>
    <w:rPr>
      <w:sz w:val="18"/>
      <w:szCs w:val="18"/>
    </w:rPr>
  </w:style>
  <w:style w:type="paragraph" w:styleId="aa">
    <w:name w:val="Title"/>
    <w:basedOn w:val="a"/>
    <w:next w:val="a"/>
    <w:link w:val="ab"/>
    <w:autoRedefine/>
    <w:qFormat/>
    <w:pPr>
      <w:spacing w:before="240" w:afterLines="30" w:line="3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c">
    <w:name w:val="Strong"/>
    <w:basedOn w:val="a0"/>
    <w:autoRedefine/>
    <w:qFormat/>
    <w:rPr>
      <w:b/>
      <w:bCs/>
    </w:rPr>
  </w:style>
  <w:style w:type="character" w:customStyle="1" w:styleId="10">
    <w:name w:val="标题 1 字符"/>
    <w:link w:val="1"/>
    <w:autoRedefine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 w:cstheme="majorBidi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autoRedefine/>
    <w:qFormat/>
    <w:rPr>
      <w:rFonts w:ascii="Arial" w:eastAsia="黑体" w:hAnsi="Arial" w:cstheme="majorBidi"/>
      <w:b/>
      <w:bCs/>
      <w:kern w:val="2"/>
      <w:sz w:val="28"/>
      <w:szCs w:val="28"/>
    </w:rPr>
  </w:style>
  <w:style w:type="character" w:customStyle="1" w:styleId="50">
    <w:name w:val="标题 5 字符"/>
    <w:link w:val="5"/>
    <w:autoRedefine/>
    <w:qFormat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qFormat/>
    <w:rPr>
      <w:rFonts w:ascii="Arial" w:eastAsia="黑体" w:hAnsi="Arial" w:cstheme="majorBidi"/>
      <w:b/>
      <w:bCs/>
      <w:kern w:val="2"/>
      <w:sz w:val="24"/>
      <w:szCs w:val="24"/>
    </w:rPr>
  </w:style>
  <w:style w:type="character" w:customStyle="1" w:styleId="70">
    <w:name w:val="标题 7 字符"/>
    <w:link w:val="7"/>
    <w:autoRedefine/>
    <w:qFormat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autoRedefine/>
    <w:qFormat/>
    <w:rPr>
      <w:rFonts w:ascii="Arial" w:eastAsia="黑体" w:hAnsi="Arial" w:cstheme="majorBidi"/>
      <w:kern w:val="2"/>
      <w:sz w:val="24"/>
      <w:szCs w:val="24"/>
    </w:rPr>
  </w:style>
  <w:style w:type="character" w:customStyle="1" w:styleId="90">
    <w:name w:val="标题 9 字符"/>
    <w:link w:val="9"/>
    <w:autoRedefine/>
    <w:qFormat/>
    <w:rPr>
      <w:rFonts w:ascii="Arial" w:eastAsia="黑体" w:hAnsi="Arial" w:cstheme="majorBidi"/>
      <w:kern w:val="2"/>
      <w:sz w:val="21"/>
      <w:szCs w:val="21"/>
    </w:rPr>
  </w:style>
  <w:style w:type="paragraph" w:styleId="ad">
    <w:name w:val="No Spacing"/>
    <w:link w:val="ae"/>
    <w:autoRedefine/>
    <w:uiPriority w:val="1"/>
    <w:qFormat/>
    <w:pPr>
      <w:widowControl w:val="0"/>
      <w:spacing w:before="30" w:afterLines="30" w:line="320" w:lineRule="exact"/>
      <w:jc w:val="both"/>
    </w:pPr>
    <w:rPr>
      <w:kern w:val="2"/>
      <w:sz w:val="21"/>
      <w:szCs w:val="24"/>
    </w:rPr>
  </w:style>
  <w:style w:type="character" w:customStyle="1" w:styleId="ae">
    <w:name w:val="无间隔 字符"/>
    <w:basedOn w:val="a0"/>
    <w:link w:val="ad"/>
    <w:autoRedefine/>
    <w:uiPriority w:val="1"/>
    <w:qFormat/>
    <w:rPr>
      <w:kern w:val="2"/>
      <w:sz w:val="21"/>
      <w:szCs w:val="24"/>
    </w:rPr>
  </w:style>
  <w:style w:type="paragraph" w:styleId="af">
    <w:name w:val="List Paragraph"/>
    <w:basedOn w:val="a"/>
    <w:autoRedefine/>
    <w:uiPriority w:val="34"/>
    <w:qFormat/>
    <w:pPr>
      <w:spacing w:before="30" w:afterLines="30" w:line="320" w:lineRule="exact"/>
      <w:ind w:firstLineChars="200" w:firstLine="420"/>
    </w:pPr>
  </w:style>
  <w:style w:type="character" w:customStyle="1" w:styleId="a7">
    <w:name w:val="页脚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正文文本 字符"/>
    <w:basedOn w:val="a0"/>
    <w:link w:val="a4"/>
    <w:autoRedefine/>
    <w:uiPriority w:val="1"/>
    <w:qFormat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ab">
    <w:name w:val="标题 字符"/>
    <w:link w:val="aa"/>
    <w:autoRedefine/>
    <w:qFormat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af0">
    <w:name w:val="正文(塘坝)齐波波"/>
    <w:link w:val="Char"/>
    <w:autoRedefine/>
    <w:qFormat/>
    <w:pPr>
      <w:widowControl w:val="0"/>
      <w:adjustRightInd w:val="0"/>
      <w:snapToGrid w:val="0"/>
      <w:spacing w:before="30" w:afterLines="30" w:line="360" w:lineRule="auto"/>
      <w:ind w:firstLineChars="200" w:firstLine="480"/>
      <w:jc w:val="both"/>
    </w:pPr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character" w:customStyle="1" w:styleId="Char">
    <w:name w:val="正文(塘坝)齐波波 Char"/>
    <w:link w:val="af0"/>
    <w:autoRedefine/>
    <w:qFormat/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paragraph" w:customStyle="1" w:styleId="af1">
    <w:name w:val="表格五号"/>
    <w:basedOn w:val="a"/>
    <w:next w:val="a"/>
    <w:link w:val="Char0"/>
    <w:autoRedefine/>
    <w:qFormat/>
    <w:pPr>
      <w:widowControl/>
      <w:adjustRightInd w:val="0"/>
      <w:snapToGrid w:val="0"/>
      <w:spacing w:before="30" w:afterLines="30" w:line="320" w:lineRule="exact"/>
      <w:jc w:val="center"/>
    </w:pPr>
    <w:rPr>
      <w:rFonts w:ascii="宋体" w:hAnsi="宋体"/>
      <w:color w:val="800080"/>
      <w:kern w:val="0"/>
      <w:sz w:val="20"/>
      <w:szCs w:val="21"/>
    </w:rPr>
  </w:style>
  <w:style w:type="character" w:customStyle="1" w:styleId="Char0">
    <w:name w:val="表格五号 Char"/>
    <w:link w:val="af1"/>
    <w:autoRedefine/>
    <w:qFormat/>
    <w:rPr>
      <w:rFonts w:ascii="宋体" w:hAnsi="宋体"/>
      <w:color w:val="800080"/>
      <w:szCs w:val="21"/>
    </w:rPr>
  </w:style>
  <w:style w:type="character" w:customStyle="1" w:styleId="a9">
    <w:name w:val="页眉 字符"/>
    <w:basedOn w:val="a0"/>
    <w:link w:val="a8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207</Words>
  <Characters>1184</Characters>
  <Application>Microsoft Office Word</Application>
  <DocSecurity>0</DocSecurity>
  <Lines>9</Lines>
  <Paragraphs>2</Paragraphs>
  <ScaleCrop>false</ScaleCrop>
  <Company>Lenovo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南华镇</cp:lastModifiedBy>
  <cp:revision>11</cp:revision>
  <cp:lastPrinted>2024-03-15T03:35:00Z</cp:lastPrinted>
  <dcterms:created xsi:type="dcterms:W3CDTF">2020-01-09T06:51:00Z</dcterms:created>
  <dcterms:modified xsi:type="dcterms:W3CDTF">2024-09-12T04:19:00Z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1EA07D5FC6B24621A315924CA2499AE2_13</vt:lpwstr>
  </property>
</Properties>
</file>