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全县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“三公”经费支出情况的说明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为贯彻落实好党中央、国务院关于厉行节约的各项规定，高台县进一步强化“三公”经费的管理，努力降低行政运行成本。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高台行政事业单位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财政拨款“三公”经费支出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451.72万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同比下降29.64%，其中：因公出国（境）费1.72万元，较上年下降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0.28万元，用于高台县农业农村局张掖农业论坛团赴台考察费用。公务用车购置及运行维护费286万元，较上年下降183万元，同比下降39%，公务接待费164万元，较上年下降7万元，同比下降4.1%。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A2726"/>
    <w:rsid w:val="09BF0D5E"/>
    <w:rsid w:val="0B113D35"/>
    <w:rsid w:val="0D345E0B"/>
    <w:rsid w:val="16CF2673"/>
    <w:rsid w:val="200E7231"/>
    <w:rsid w:val="28D9091B"/>
    <w:rsid w:val="2CD25117"/>
    <w:rsid w:val="2D6A2726"/>
    <w:rsid w:val="3ABB629D"/>
    <w:rsid w:val="462760EA"/>
    <w:rsid w:val="49E807C4"/>
    <w:rsid w:val="4ACB0C11"/>
    <w:rsid w:val="501C1AA1"/>
    <w:rsid w:val="5A573A2F"/>
    <w:rsid w:val="5C27003E"/>
    <w:rsid w:val="5D086876"/>
    <w:rsid w:val="6DFF0BB3"/>
    <w:rsid w:val="6F5D11E3"/>
    <w:rsid w:val="70F22561"/>
    <w:rsid w:val="71C11B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customStyle="1" w:styleId="7">
    <w:name w:val="hover23"/>
    <w:basedOn w:val="4"/>
    <w:qFormat/>
    <w:uiPriority w:val="0"/>
    <w:rPr>
      <w:u w:val="single"/>
    </w:rPr>
  </w:style>
  <w:style w:type="character" w:customStyle="1" w:styleId="8">
    <w:name w:val="hover24"/>
    <w:basedOn w:val="4"/>
    <w:qFormat/>
    <w:uiPriority w:val="0"/>
    <w:rPr>
      <w:u w:val="single"/>
    </w:rPr>
  </w:style>
  <w:style w:type="character" w:customStyle="1" w:styleId="9">
    <w:name w:val="hover25"/>
    <w:basedOn w:val="4"/>
    <w:qFormat/>
    <w:uiPriority w:val="0"/>
    <w:rPr>
      <w:u w:val="single"/>
    </w:rPr>
  </w:style>
  <w:style w:type="character" w:customStyle="1" w:styleId="10">
    <w:name w:val="cur2"/>
    <w:basedOn w:val="4"/>
    <w:uiPriority w:val="0"/>
    <w:rPr>
      <w:color w:val="4AC3B1"/>
    </w:rPr>
  </w:style>
  <w:style w:type="character" w:customStyle="1" w:styleId="11">
    <w:name w:val="cur3"/>
    <w:basedOn w:val="4"/>
    <w:qFormat/>
    <w:uiPriority w:val="0"/>
    <w:rPr>
      <w:shd w:val="clear" w:fill="004E8C"/>
    </w:rPr>
  </w:style>
  <w:style w:type="character" w:customStyle="1" w:styleId="12">
    <w:name w:val="cur4"/>
    <w:basedOn w:val="4"/>
    <w:qFormat/>
    <w:uiPriority w:val="0"/>
    <w:rPr>
      <w:shd w:val="clear" w:fill="004E8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2018-11-05T09:44:00Z</dcterms:created>
  <dc:creator>樱雯</dc:creator>
  <cp:lastModifiedBy>水墨丹青</cp:lastModifiedBy>
  <dcterms:modified xsi:type="dcterms:W3CDTF">2020-12-03T09:36:56Z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