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D8F0D">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高台北部滩百万千瓦风电基地20万千瓦风电2#项目110kV升压站工程环境影响报告表</w:t>
      </w:r>
    </w:p>
    <w:p w14:paraId="243F1920">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作出审批决定的公告</w:t>
      </w:r>
    </w:p>
    <w:p w14:paraId="7C7368A6">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p>
    <w:p w14:paraId="7E90596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kern w:val="0"/>
          <w:sz w:val="32"/>
          <w:szCs w:val="32"/>
        </w:rPr>
      </w:pPr>
    </w:p>
    <w:p w14:paraId="1CF01B8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根据建设项目环境影响评价政府信息公开指南及环境影响评价审批程序的有关规定，经我局研究决定，对</w:t>
      </w:r>
      <w:r>
        <w:rPr>
          <w:rFonts w:hint="eastAsia" w:ascii="仿宋_GB2312" w:hAnsi="仿宋_GB2312" w:eastAsia="仿宋_GB2312" w:cs="仿宋_GB2312"/>
          <w:kern w:val="0"/>
          <w:sz w:val="32"/>
          <w:szCs w:val="32"/>
          <w:lang w:val="en-US" w:eastAsia="zh-CN"/>
        </w:rPr>
        <w:t>高台北部滩百万千瓦风电基地20万千瓦风电2#项目110kV升压站工程环境影响报告表</w:t>
      </w:r>
      <w:r>
        <w:rPr>
          <w:rFonts w:hint="eastAsia" w:ascii="仿宋_GB2312" w:hAnsi="仿宋_GB2312" w:eastAsia="仿宋_GB2312" w:cs="仿宋_GB2312"/>
          <w:kern w:val="0"/>
          <w:sz w:val="32"/>
          <w:szCs w:val="32"/>
        </w:rPr>
        <w:t>作出审批决定的相关信息进行</w:t>
      </w:r>
      <w:r>
        <w:rPr>
          <w:rFonts w:hint="eastAsia" w:ascii="仿宋_GB2312" w:hAnsi="宋体" w:eastAsia="仿宋_GB2312" w:cs="Times New Roman"/>
          <w:kern w:val="2"/>
          <w:sz w:val="32"/>
          <w:szCs w:val="32"/>
          <w:lang w:val="en-US" w:eastAsia="zh-CN" w:bidi="ar-SA"/>
        </w:rPr>
        <w:t>公示</w:t>
      </w:r>
      <w:r>
        <w:rPr>
          <w:rFonts w:hint="eastAsia" w:ascii="仿宋_GB2312" w:hAnsi="仿宋_GB2312" w:eastAsia="仿宋_GB2312" w:cs="仿宋_GB2312"/>
          <w:kern w:val="0"/>
          <w:sz w:val="32"/>
          <w:szCs w:val="32"/>
        </w:rPr>
        <w:t>。</w:t>
      </w:r>
    </w:p>
    <w:p w14:paraId="18460CA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一、审批文</w:t>
      </w:r>
      <w:r>
        <w:rPr>
          <w:rFonts w:hint="eastAsia" w:ascii="仿宋_GB2312" w:hAnsi="仿宋_GB2312" w:eastAsia="仿宋_GB2312" w:cs="仿宋_GB2312"/>
          <w:kern w:val="0"/>
          <w:sz w:val="32"/>
          <w:szCs w:val="32"/>
          <w:lang w:val="en-US" w:eastAsia="zh-CN"/>
        </w:rPr>
        <w:t>件、文号及时间：</w:t>
      </w:r>
    </w:p>
    <w:p w14:paraId="5FD44B0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1.审批文件：《张掖市生态环境局高台分局关于高台北部滩百万千瓦风电基地20万千瓦风电2#项目110kV升压站工程环境影响报告表的批复》；</w:t>
      </w:r>
    </w:p>
    <w:p w14:paraId="7EC929C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2.审批文号：张环</w:t>
      </w:r>
      <w:r>
        <w:rPr>
          <w:rFonts w:hint="eastAsia" w:ascii="仿宋_GB2312" w:hAnsi="仿宋_GB2312" w:eastAsia="仿宋_GB2312" w:cs="仿宋_GB2312"/>
          <w:kern w:val="0"/>
          <w:sz w:val="32"/>
          <w:szCs w:val="32"/>
          <w:lang w:eastAsia="zh-CN"/>
        </w:rPr>
        <w:t>高</w:t>
      </w:r>
      <w:r>
        <w:rPr>
          <w:rFonts w:hint="eastAsia" w:ascii="仿宋_GB2312" w:hAnsi="仿宋_GB2312" w:eastAsia="仿宋_GB2312" w:cs="仿宋_GB2312"/>
          <w:kern w:val="0"/>
          <w:sz w:val="32"/>
          <w:szCs w:val="32"/>
        </w:rPr>
        <w:t>发〔202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52</w:t>
      </w:r>
      <w:r>
        <w:rPr>
          <w:rFonts w:hint="eastAsia" w:ascii="仿宋_GB2312" w:hAnsi="仿宋_GB2312" w:eastAsia="仿宋_GB2312" w:cs="仿宋_GB2312"/>
          <w:kern w:val="0"/>
          <w:sz w:val="32"/>
          <w:szCs w:val="32"/>
        </w:rPr>
        <w:t>号；</w:t>
      </w:r>
    </w:p>
    <w:p w14:paraId="5767014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3.审批时间：202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p>
    <w:p w14:paraId="39C71F1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4.项目批复：（附件）</w:t>
      </w:r>
    </w:p>
    <w:p w14:paraId="6670CE5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B7C7F6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三、以上公示期为202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bookmarkStart w:id="0" w:name="_GoBack"/>
      <w:bookmarkEnd w:id="0"/>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日，公示期内，公众如对建设项目有不同意见，请将意见反馈至以下联系方式：</w:t>
      </w:r>
    </w:p>
    <w:p w14:paraId="50611C32">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rPr>
          <w:rFonts w:hint="eastAsia" w:ascii="仿宋_GB2312" w:hAnsi="仿宋_GB2312" w:eastAsia="仿宋_GB2312" w:cs="仿宋_GB2312"/>
          <w:kern w:val="0"/>
          <w:sz w:val="32"/>
          <w:szCs w:val="32"/>
          <w:lang w:val="en-US" w:eastAsia="zh-CN"/>
        </w:rPr>
        <w:t>gssgtxhbj</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163</w:t>
      </w:r>
      <w:r>
        <w:rPr>
          <w:rFonts w:hint="eastAsia" w:ascii="仿宋_GB2312" w:hAnsi="仿宋_GB2312" w:eastAsia="仿宋_GB2312" w:cs="仿宋_GB2312"/>
          <w:kern w:val="0"/>
          <w:sz w:val="32"/>
          <w:szCs w:val="32"/>
        </w:rPr>
        <w:t>.com</w:t>
      </w:r>
    </w:p>
    <w:p w14:paraId="0DCF138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联系电话：0936-</w:t>
      </w:r>
      <w:r>
        <w:rPr>
          <w:rFonts w:hint="eastAsia" w:ascii="仿宋_GB2312" w:hAnsi="仿宋_GB2312" w:eastAsia="仿宋_GB2312" w:cs="仿宋_GB2312"/>
          <w:kern w:val="0"/>
          <w:sz w:val="32"/>
          <w:szCs w:val="32"/>
          <w:lang w:val="en-US" w:eastAsia="zh-CN"/>
        </w:rPr>
        <w:t>6626089</w:t>
      </w:r>
    </w:p>
    <w:p w14:paraId="34778F5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通讯地址：</w:t>
      </w:r>
      <w:r>
        <w:rPr>
          <w:rFonts w:hint="eastAsia" w:ascii="仿宋_GB2312" w:hAnsi="仿宋_GB2312" w:eastAsia="仿宋_GB2312" w:cs="仿宋_GB2312"/>
          <w:kern w:val="0"/>
          <w:sz w:val="32"/>
          <w:szCs w:val="32"/>
          <w:lang w:eastAsia="zh-CN"/>
        </w:rPr>
        <w:t>高台县城关镇湿地新区住建局二楼</w:t>
      </w:r>
      <w:r>
        <w:rPr>
          <w:rFonts w:hint="eastAsia" w:ascii="仿宋_GB2312" w:hAnsi="仿宋_GB2312" w:eastAsia="仿宋_GB2312" w:cs="仿宋_GB2312"/>
          <w:kern w:val="0"/>
          <w:sz w:val="32"/>
          <w:szCs w:val="32"/>
        </w:rPr>
        <w:t>（张掖市生态环境局</w:t>
      </w:r>
      <w:r>
        <w:rPr>
          <w:rFonts w:hint="eastAsia" w:ascii="仿宋_GB2312" w:hAnsi="仿宋_GB2312" w:eastAsia="仿宋_GB2312" w:cs="仿宋_GB2312"/>
          <w:kern w:val="0"/>
          <w:sz w:val="32"/>
          <w:szCs w:val="32"/>
          <w:lang w:eastAsia="zh-CN"/>
        </w:rPr>
        <w:t>高台</w:t>
      </w:r>
      <w:r>
        <w:rPr>
          <w:rFonts w:hint="eastAsia" w:ascii="仿宋_GB2312" w:hAnsi="仿宋_GB2312" w:eastAsia="仿宋_GB2312" w:cs="仿宋_GB2312"/>
          <w:kern w:val="0"/>
          <w:sz w:val="32"/>
          <w:szCs w:val="32"/>
        </w:rPr>
        <w:t>分局）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zJjOGJlYTJmODMwYTUxMTg5YWY1MzllNDEzZmYifQ=="/>
  </w:docVars>
  <w:rsids>
    <w:rsidRoot w:val="36C8389D"/>
    <w:rsid w:val="08F87D2A"/>
    <w:rsid w:val="0EAB2B6B"/>
    <w:rsid w:val="10CF32FA"/>
    <w:rsid w:val="15531FA1"/>
    <w:rsid w:val="1A670100"/>
    <w:rsid w:val="1EE31166"/>
    <w:rsid w:val="20207284"/>
    <w:rsid w:val="24C140A4"/>
    <w:rsid w:val="24DA3F28"/>
    <w:rsid w:val="24E7339D"/>
    <w:rsid w:val="292976D4"/>
    <w:rsid w:val="2C041C52"/>
    <w:rsid w:val="2C1F79DA"/>
    <w:rsid w:val="2D353C19"/>
    <w:rsid w:val="3082583C"/>
    <w:rsid w:val="30A02732"/>
    <w:rsid w:val="32E669A7"/>
    <w:rsid w:val="36C8389D"/>
    <w:rsid w:val="41B950BA"/>
    <w:rsid w:val="44A6065D"/>
    <w:rsid w:val="456652D4"/>
    <w:rsid w:val="49032C79"/>
    <w:rsid w:val="490D1A93"/>
    <w:rsid w:val="4AF9722F"/>
    <w:rsid w:val="502F6E99"/>
    <w:rsid w:val="50355FCF"/>
    <w:rsid w:val="549C4E11"/>
    <w:rsid w:val="569D0E04"/>
    <w:rsid w:val="578E4942"/>
    <w:rsid w:val="65B10AEC"/>
    <w:rsid w:val="68555008"/>
    <w:rsid w:val="686A10DA"/>
    <w:rsid w:val="6ADB4B8E"/>
    <w:rsid w:val="6BD63E67"/>
    <w:rsid w:val="6DA22A9E"/>
    <w:rsid w:val="6E1F7516"/>
    <w:rsid w:val="6E6D085D"/>
    <w:rsid w:val="6F7418ED"/>
    <w:rsid w:val="72A07E38"/>
    <w:rsid w:val="730B1EE2"/>
    <w:rsid w:val="735879A9"/>
    <w:rsid w:val="792E53E1"/>
    <w:rsid w:val="79D1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unhideWhenUsed/>
    <w:qFormat/>
    <w:uiPriority w:val="0"/>
    <w:pPr>
      <w:keepNext/>
      <w:keepLines/>
      <w:spacing w:before="20" w:after="20" w:line="240" w:lineRule="auto"/>
      <w:ind w:firstLine="0" w:firstLineChars="0"/>
      <w:outlineLvl w:val="3"/>
    </w:pPr>
    <w:rPr>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Body Text First Indent 2"/>
    <w:basedOn w:val="5"/>
    <w:next w:val="1"/>
    <w:autoRedefine/>
    <w:qFormat/>
    <w:uiPriority w:val="0"/>
    <w:pPr>
      <w:ind w:left="0" w:leftChars="0" w:firstLine="1040" w:firstLineChars="200"/>
    </w:pPr>
  </w:style>
  <w:style w:type="paragraph" w:styleId="5">
    <w:name w:val="Body Text Indent"/>
    <w:basedOn w:val="1"/>
    <w:next w:val="1"/>
    <w:autoRedefine/>
    <w:qFormat/>
    <w:uiPriority w:val="0"/>
    <w:pPr>
      <w:spacing w:after="120"/>
      <w:ind w:left="420" w:leftChars="200"/>
    </w:pPr>
  </w:style>
  <w:style w:type="paragraph" w:customStyle="1" w:styleId="8">
    <w:name w:val="样式 正文缩进正文缩进2正文缩进 Char Char正文缩进 Char Char Char Char正文缩进 Char ..."/>
    <w:basedOn w:val="9"/>
    <w:autoRedefine/>
    <w:qFormat/>
    <w:uiPriority w:val="0"/>
    <w:pPr>
      <w:tabs>
        <w:tab w:val="left" w:pos="280"/>
      </w:tabs>
    </w:pPr>
    <w:rPr>
      <w:rFonts w:cs="宋体"/>
    </w:rPr>
  </w:style>
  <w:style w:type="paragraph" w:customStyle="1" w:styleId="9">
    <w:name w:val="Normal Indent1"/>
    <w:basedOn w:val="1"/>
    <w:qFormat/>
    <w:uiPriority w:val="0"/>
    <w:rPr>
      <w:sz w:val="28"/>
    </w:rPr>
  </w:style>
  <w:style w:type="paragraph" w:customStyle="1" w:styleId="10">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11">
    <w:name w:val="Default"/>
    <w:basedOn w:val="12"/>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纯文本1"/>
    <w:basedOn w:val="1"/>
    <w:autoRedefine/>
    <w:qFormat/>
    <w:uiPriority w:val="0"/>
    <w:pPr>
      <w:adjustRightInd w:val="0"/>
      <w:spacing w:line="336" w:lineRule="auto"/>
      <w:ind w:firstLine="510"/>
      <w:textAlignment w:val="baseline"/>
    </w:pPr>
    <w:rPr>
      <w:rFonts w:ascii="宋体" w:hAnsi="Courier New"/>
      <w:szCs w:val="20"/>
    </w:rPr>
  </w:style>
  <w:style w:type="paragraph" w:customStyle="1" w:styleId="13">
    <w:name w:val="样式 样式 样式 四号 左侧:  1.53 厘米 + 首行缩进:  2 字符 + 居中 左侧:  2 字符 首行缩进:  2..."/>
    <w:basedOn w:val="14"/>
    <w:autoRedefine/>
    <w:qFormat/>
    <w:uiPriority w:val="0"/>
    <w:pPr>
      <w:spacing w:line="240" w:lineRule="auto"/>
      <w:ind w:firstLine="0" w:firstLineChars="0"/>
      <w:jc w:val="center"/>
    </w:pPr>
  </w:style>
  <w:style w:type="paragraph" w:customStyle="1" w:styleId="14">
    <w:name w:val="样式 样式 四号 左侧:  1.53 厘米 + 首行缩进:  2 字符"/>
    <w:basedOn w:val="15"/>
    <w:autoRedefine/>
    <w:qFormat/>
    <w:uiPriority w:val="0"/>
    <w:pPr>
      <w:ind w:left="200" w:leftChars="200"/>
    </w:pPr>
    <w:rPr>
      <w:szCs w:val="20"/>
    </w:rPr>
  </w:style>
  <w:style w:type="paragraph" w:customStyle="1" w:styleId="15">
    <w:name w:val="样式 四号 左侧:  1.53 厘米"/>
    <w:basedOn w:val="1"/>
    <w:autoRedefine/>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496</Characters>
  <Lines>0</Lines>
  <Paragraphs>0</Paragraphs>
  <TotalTime>10</TotalTime>
  <ScaleCrop>false</ScaleCrop>
  <LinksUpToDate>false</LinksUpToDate>
  <CharactersWithSpaces>500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2023-10-18T03:32:00Z</dcterms:created>
  <dc:creator>刘红艳</dc:creator>
  <cp:lastModifiedBy>刘红艳</cp:lastModifiedBy>
  <cp:lastPrinted>2024-09-03T03:15:20Z</cp:lastPrinted>
  <dcterms:modified xsi:type="dcterms:W3CDTF">2024-09-03T03:16:30Z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63B12614C1664FB79EE0600DA395221F_13</vt:lpwstr>
  </property>
</Properties>
</file>